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CFD" w:rsidRDefault="00980E43">
      <w:pPr>
        <w:jc w:val="center"/>
        <w:rPr>
          <w:rFonts w:ascii="黑体" w:eastAsia="黑体" w:hAnsi="黑体" w:cs="黑体"/>
          <w:b/>
          <w:spacing w:val="-12"/>
          <w:sz w:val="44"/>
          <w:szCs w:val="36"/>
        </w:rPr>
      </w:pPr>
      <w:r>
        <w:rPr>
          <w:rFonts w:ascii="黑体" w:eastAsia="黑体" w:hAnsi="黑体" w:cs="黑体" w:hint="eastAsia"/>
          <w:b/>
          <w:spacing w:val="-12"/>
          <w:sz w:val="52"/>
          <w:szCs w:val="36"/>
        </w:rPr>
        <w:t>业务用车租赁服务</w:t>
      </w:r>
    </w:p>
    <w:p w:rsidR="00B20CFD" w:rsidRDefault="00B20CFD">
      <w:pPr>
        <w:jc w:val="center"/>
      </w:pPr>
    </w:p>
    <w:p w:rsidR="00B20CFD" w:rsidRDefault="00B20CFD">
      <w:pPr>
        <w:jc w:val="center"/>
        <w:rPr>
          <w:rFonts w:ascii="黑体" w:eastAsia="黑体" w:hAnsi="黑体" w:cs="黑体"/>
          <w:b/>
          <w:bCs/>
          <w:snapToGrid w:val="0"/>
          <w:kern w:val="0"/>
          <w:sz w:val="72"/>
          <w:szCs w:val="80"/>
        </w:rPr>
      </w:pPr>
    </w:p>
    <w:p w:rsidR="00B20CFD" w:rsidRDefault="00B20CFD">
      <w:pPr>
        <w:jc w:val="center"/>
        <w:rPr>
          <w:rFonts w:ascii="黑体" w:eastAsia="黑体" w:hAnsi="黑体" w:cs="黑体"/>
          <w:b/>
          <w:bCs/>
          <w:snapToGrid w:val="0"/>
          <w:kern w:val="0"/>
          <w:sz w:val="72"/>
          <w:szCs w:val="80"/>
        </w:rPr>
      </w:pPr>
    </w:p>
    <w:p w:rsidR="00B20CFD" w:rsidRDefault="00C76CF6">
      <w:pPr>
        <w:jc w:val="center"/>
        <w:rPr>
          <w:rFonts w:ascii="黑体" w:eastAsia="黑体" w:hAnsi="黑体" w:cs="黑体"/>
          <w:b/>
          <w:bCs/>
          <w:snapToGrid w:val="0"/>
          <w:kern w:val="0"/>
          <w:sz w:val="72"/>
          <w:szCs w:val="80"/>
        </w:rPr>
      </w:pPr>
      <w:r>
        <w:rPr>
          <w:rFonts w:ascii="黑体" w:eastAsia="黑体" w:hAnsi="黑体" w:cs="黑体" w:hint="eastAsia"/>
          <w:b/>
          <w:bCs/>
          <w:snapToGrid w:val="0"/>
          <w:kern w:val="0"/>
          <w:sz w:val="72"/>
          <w:szCs w:val="80"/>
        </w:rPr>
        <w:t>采 购 文 件</w:t>
      </w:r>
    </w:p>
    <w:p w:rsidR="00B20CFD" w:rsidRDefault="00B20CFD">
      <w:pPr>
        <w:jc w:val="center"/>
        <w:rPr>
          <w:rFonts w:ascii="黑体" w:eastAsia="黑体" w:hAnsi="黑体" w:cs="黑体"/>
          <w:b/>
          <w:snapToGrid w:val="0"/>
          <w:kern w:val="0"/>
          <w:sz w:val="56"/>
          <w:szCs w:val="72"/>
        </w:rPr>
      </w:pPr>
    </w:p>
    <w:p w:rsidR="00B20CFD" w:rsidRDefault="00B20CFD">
      <w:pPr>
        <w:jc w:val="center"/>
        <w:rPr>
          <w:rFonts w:ascii="黑体" w:eastAsia="黑体" w:hAnsi="黑体" w:cs="黑体"/>
        </w:rPr>
      </w:pPr>
    </w:p>
    <w:p w:rsidR="00B20CFD" w:rsidRDefault="00B20CFD">
      <w:pPr>
        <w:jc w:val="center"/>
        <w:rPr>
          <w:rFonts w:ascii="黑体" w:eastAsia="黑体" w:hAnsi="黑体" w:cs="黑体"/>
        </w:rPr>
      </w:pPr>
    </w:p>
    <w:p w:rsidR="00B20CFD" w:rsidRDefault="00B20CFD">
      <w:pPr>
        <w:jc w:val="center"/>
        <w:rPr>
          <w:rFonts w:ascii="黑体" w:eastAsia="黑体" w:hAnsi="黑体" w:cs="黑体"/>
        </w:rPr>
      </w:pPr>
    </w:p>
    <w:p w:rsidR="00B20CFD" w:rsidRDefault="00B20CFD">
      <w:pPr>
        <w:jc w:val="center"/>
        <w:rPr>
          <w:rFonts w:ascii="黑体" w:eastAsia="黑体" w:hAnsi="黑体" w:cs="黑体"/>
        </w:rPr>
      </w:pPr>
    </w:p>
    <w:p w:rsidR="00B20CFD" w:rsidRDefault="00B20CFD">
      <w:pPr>
        <w:jc w:val="center"/>
        <w:rPr>
          <w:rFonts w:ascii="黑体" w:eastAsia="黑体" w:hAnsi="黑体" w:cs="黑体"/>
        </w:rPr>
      </w:pPr>
    </w:p>
    <w:p w:rsidR="00B20CFD" w:rsidRDefault="00B20CFD">
      <w:pPr>
        <w:jc w:val="center"/>
        <w:rPr>
          <w:rFonts w:ascii="黑体" w:eastAsia="黑体" w:hAnsi="黑体" w:cs="黑体"/>
        </w:rPr>
      </w:pPr>
    </w:p>
    <w:p w:rsidR="00B20CFD" w:rsidRDefault="00B20CFD">
      <w:pPr>
        <w:jc w:val="center"/>
        <w:rPr>
          <w:rFonts w:ascii="黑体" w:eastAsia="黑体" w:hAnsi="黑体" w:cs="黑体"/>
        </w:rPr>
      </w:pPr>
    </w:p>
    <w:p w:rsidR="00B20CFD" w:rsidRDefault="00B20CFD">
      <w:pPr>
        <w:jc w:val="center"/>
        <w:rPr>
          <w:rFonts w:ascii="黑体" w:eastAsia="黑体" w:hAnsi="黑体" w:cs="黑体"/>
        </w:rPr>
      </w:pPr>
    </w:p>
    <w:p w:rsidR="00B20CFD" w:rsidRDefault="00B20CFD">
      <w:pPr>
        <w:jc w:val="center"/>
        <w:rPr>
          <w:rFonts w:ascii="黑体" w:eastAsia="黑体" w:hAnsi="黑体" w:cs="黑体"/>
        </w:rPr>
      </w:pPr>
    </w:p>
    <w:p w:rsidR="00B20CFD" w:rsidRDefault="00980E43">
      <w:pPr>
        <w:spacing w:line="300" w:lineRule="auto"/>
        <w:jc w:val="center"/>
        <w:rPr>
          <w:rFonts w:ascii="黑体" w:eastAsia="黑体" w:hAnsi="黑体" w:cs="黑体"/>
          <w:sz w:val="28"/>
          <w:szCs w:val="32"/>
        </w:rPr>
      </w:pPr>
      <w:r>
        <w:rPr>
          <w:rFonts w:ascii="黑体" w:eastAsia="黑体" w:hAnsi="黑体" w:cs="黑体" w:hint="eastAsia"/>
          <w:sz w:val="28"/>
          <w:szCs w:val="32"/>
        </w:rPr>
        <w:t>采购人：上海市药品检验研究院</w:t>
      </w:r>
    </w:p>
    <w:p w:rsidR="00C76CF6" w:rsidRPr="00C76CF6" w:rsidRDefault="00C76CF6" w:rsidP="00B65B31">
      <w:pPr>
        <w:pStyle w:val="a0"/>
        <w:jc w:val="center"/>
      </w:pPr>
      <w:r w:rsidRPr="00C76CF6">
        <w:rPr>
          <w:rFonts w:ascii="黑体" w:eastAsia="黑体" w:hAnsi="黑体" w:cs="黑体" w:hint="eastAsia"/>
          <w:sz w:val="28"/>
          <w:szCs w:val="32"/>
        </w:rPr>
        <w:t>2025年12月</w:t>
      </w:r>
    </w:p>
    <w:p w:rsidR="00693AD1" w:rsidRDefault="00693AD1">
      <w:pPr>
        <w:widowControl/>
        <w:jc w:val="left"/>
        <w:rPr>
          <w:rFonts w:ascii="宋体" w:hAnsi="宋体" w:cs="宋体"/>
          <w:b/>
          <w:kern w:val="44"/>
          <w:sz w:val="32"/>
          <w:szCs w:val="32"/>
        </w:rPr>
      </w:pPr>
      <w:bookmarkStart w:id="0" w:name="_Toc457747910"/>
      <w:bookmarkStart w:id="1" w:name="_Toc10675"/>
      <w:bookmarkStart w:id="2" w:name="_Toc24389"/>
      <w:bookmarkStart w:id="3" w:name="_Toc6455"/>
      <w:r>
        <w:rPr>
          <w:rFonts w:ascii="宋体" w:hAnsi="宋体" w:cs="宋体"/>
          <w:sz w:val="32"/>
          <w:szCs w:val="32"/>
        </w:rPr>
        <w:br w:type="page"/>
      </w:r>
    </w:p>
    <w:p w:rsidR="00B20CFD" w:rsidRDefault="00980E43">
      <w:pPr>
        <w:pStyle w:val="1"/>
        <w:keepNext w:val="0"/>
        <w:keepLines w:val="0"/>
        <w:spacing w:line="360" w:lineRule="auto"/>
        <w:jc w:val="center"/>
        <w:rPr>
          <w:rFonts w:ascii="宋体" w:hAnsi="宋体" w:cs="宋体"/>
          <w:szCs w:val="44"/>
        </w:rPr>
      </w:pPr>
      <w:r>
        <w:rPr>
          <w:rFonts w:ascii="宋体" w:hAnsi="宋体" w:cs="宋体" w:hint="eastAsia"/>
          <w:sz w:val="32"/>
          <w:szCs w:val="32"/>
        </w:rPr>
        <w:lastRenderedPageBreak/>
        <w:t>第一章</w:t>
      </w:r>
      <w:bookmarkStart w:id="4" w:name="_Toc392227729"/>
      <w:bookmarkEnd w:id="0"/>
      <w:r>
        <w:rPr>
          <w:rFonts w:ascii="宋体" w:hAnsi="宋体" w:cs="宋体" w:hint="eastAsia"/>
          <w:sz w:val="32"/>
          <w:szCs w:val="32"/>
        </w:rPr>
        <w:t>采购公告</w:t>
      </w:r>
      <w:bookmarkEnd w:id="1"/>
      <w:bookmarkEnd w:id="2"/>
      <w:bookmarkEnd w:id="3"/>
    </w:p>
    <w:p w:rsidR="00B20CFD" w:rsidRDefault="00980E43">
      <w:pPr>
        <w:numPr>
          <w:ilvl w:val="0"/>
          <w:numId w:val="1"/>
        </w:numPr>
        <w:tabs>
          <w:tab w:val="left" w:pos="6436"/>
        </w:tabs>
        <w:spacing w:line="360" w:lineRule="auto"/>
        <w:outlineLvl w:val="1"/>
        <w:rPr>
          <w:rFonts w:ascii="宋体" w:hAnsi="宋体" w:cs="宋体"/>
          <w:b/>
          <w:sz w:val="24"/>
          <w:szCs w:val="24"/>
        </w:rPr>
      </w:pPr>
      <w:bookmarkStart w:id="5" w:name="_Toc13325"/>
      <w:bookmarkStart w:id="6" w:name="_Toc20047"/>
      <w:bookmarkEnd w:id="4"/>
      <w:r>
        <w:rPr>
          <w:rFonts w:ascii="宋体" w:hAnsi="宋体" w:cs="宋体" w:hint="eastAsia"/>
          <w:b/>
          <w:sz w:val="24"/>
          <w:szCs w:val="24"/>
        </w:rPr>
        <w:t>项目名称及预算金额</w:t>
      </w:r>
      <w:bookmarkEnd w:id="5"/>
      <w:bookmarkEnd w:id="6"/>
      <w:r>
        <w:rPr>
          <w:rFonts w:ascii="宋体" w:hAnsi="宋体" w:cs="宋体" w:hint="eastAsia"/>
          <w:b/>
          <w:sz w:val="24"/>
          <w:szCs w:val="24"/>
        </w:rPr>
        <w:tab/>
      </w:r>
    </w:p>
    <w:p w:rsidR="00B20CFD" w:rsidRDefault="00980E43">
      <w:pPr>
        <w:numPr>
          <w:ilvl w:val="0"/>
          <w:numId w:val="2"/>
        </w:numPr>
        <w:spacing w:line="360" w:lineRule="auto"/>
        <w:rPr>
          <w:rFonts w:ascii="宋体" w:hAnsi="宋体" w:cs="宋体"/>
          <w:sz w:val="24"/>
          <w:szCs w:val="24"/>
        </w:rPr>
      </w:pPr>
      <w:r>
        <w:rPr>
          <w:rFonts w:ascii="宋体" w:hAnsi="宋体" w:cs="宋体" w:hint="eastAsia"/>
          <w:bCs/>
          <w:sz w:val="24"/>
          <w:szCs w:val="24"/>
        </w:rPr>
        <w:t>项目名称：业务用车租赁服务</w:t>
      </w:r>
    </w:p>
    <w:p w:rsidR="00B20CFD" w:rsidRPr="007377EB" w:rsidRDefault="00F20AB3">
      <w:pPr>
        <w:numPr>
          <w:ilvl w:val="0"/>
          <w:numId w:val="2"/>
        </w:numPr>
        <w:spacing w:line="360" w:lineRule="auto"/>
      </w:pPr>
      <w:r>
        <w:rPr>
          <w:rFonts w:ascii="宋体" w:hAnsi="宋体" w:cs="宋体" w:hint="eastAsia"/>
          <w:sz w:val="24"/>
          <w:szCs w:val="24"/>
        </w:rPr>
        <w:t>预估</w:t>
      </w:r>
      <w:r w:rsidR="00980E43">
        <w:rPr>
          <w:rFonts w:ascii="宋体" w:hAnsi="宋体" w:cs="宋体" w:hint="eastAsia"/>
          <w:sz w:val="24"/>
          <w:szCs w:val="24"/>
        </w:rPr>
        <w:t>金额：</w:t>
      </w:r>
      <w:r w:rsidR="00843E3E">
        <w:rPr>
          <w:rFonts w:ascii="宋体" w:hAnsi="宋体" w:cs="宋体" w:hint="eastAsia"/>
          <w:sz w:val="24"/>
          <w:szCs w:val="24"/>
        </w:rPr>
        <w:t>49</w:t>
      </w:r>
      <w:r w:rsidR="00980E43" w:rsidRPr="007377EB">
        <w:rPr>
          <w:rFonts w:ascii="宋体" w:hAnsi="宋体" w:cs="宋体" w:hint="eastAsia"/>
          <w:bCs/>
          <w:sz w:val="24"/>
          <w:szCs w:val="24"/>
        </w:rPr>
        <w:t>万元</w:t>
      </w:r>
      <w:r w:rsidR="00980E43" w:rsidRPr="007377EB">
        <w:rPr>
          <w:rFonts w:ascii="宋体" w:hAnsi="宋体" w:cs="宋体" w:hint="eastAsia"/>
          <w:sz w:val="24"/>
          <w:szCs w:val="24"/>
        </w:rPr>
        <w:t>人民币（含税）</w:t>
      </w:r>
    </w:p>
    <w:p w:rsidR="00B20CFD" w:rsidRPr="007377EB" w:rsidRDefault="00980E43">
      <w:pPr>
        <w:numPr>
          <w:ilvl w:val="0"/>
          <w:numId w:val="1"/>
        </w:numPr>
        <w:spacing w:line="360" w:lineRule="auto"/>
        <w:outlineLvl w:val="1"/>
        <w:rPr>
          <w:rFonts w:ascii="宋体" w:hAnsi="宋体" w:cs="宋体"/>
          <w:b/>
          <w:sz w:val="24"/>
          <w:szCs w:val="24"/>
        </w:rPr>
      </w:pPr>
      <w:bookmarkStart w:id="7" w:name="_Toc17134"/>
      <w:bookmarkStart w:id="8" w:name="_Toc27306"/>
      <w:r w:rsidRPr="007377EB">
        <w:rPr>
          <w:rFonts w:ascii="宋体" w:hAnsi="宋体" w:cs="宋体" w:hint="eastAsia"/>
          <w:b/>
          <w:sz w:val="24"/>
          <w:szCs w:val="24"/>
        </w:rPr>
        <w:t>采购需求</w:t>
      </w:r>
      <w:bookmarkEnd w:id="7"/>
      <w:bookmarkEnd w:id="8"/>
    </w:p>
    <w:p w:rsidR="00B20CFD" w:rsidRPr="007377EB" w:rsidRDefault="00980E43">
      <w:pPr>
        <w:numPr>
          <w:ilvl w:val="0"/>
          <w:numId w:val="3"/>
        </w:numPr>
        <w:spacing w:line="360" w:lineRule="auto"/>
        <w:rPr>
          <w:rFonts w:ascii="宋体" w:hAnsi="宋体" w:cs="宋体"/>
          <w:bCs/>
          <w:color w:val="000000"/>
          <w:sz w:val="24"/>
          <w:szCs w:val="24"/>
        </w:rPr>
      </w:pPr>
      <w:r w:rsidRPr="007377EB">
        <w:rPr>
          <w:rFonts w:ascii="宋体" w:hAnsi="宋体" w:cs="宋体" w:hint="eastAsia"/>
          <w:bCs/>
          <w:sz w:val="24"/>
          <w:szCs w:val="24"/>
        </w:rPr>
        <w:t>采购项目的名称、数量、简要规格描述或项目基本概况介绍：</w:t>
      </w:r>
    </w:p>
    <w:p w:rsidR="00B20CFD" w:rsidRDefault="00980E43">
      <w:pPr>
        <w:numPr>
          <w:ilvl w:val="1"/>
          <w:numId w:val="3"/>
        </w:numPr>
        <w:spacing w:line="360" w:lineRule="auto"/>
        <w:ind w:firstLineChars="200" w:firstLine="480"/>
        <w:rPr>
          <w:rFonts w:ascii="宋体" w:hAnsi="宋体" w:cs="宋体"/>
          <w:bCs/>
          <w:sz w:val="24"/>
          <w:szCs w:val="24"/>
        </w:rPr>
      </w:pPr>
      <w:r w:rsidRPr="007377EB">
        <w:rPr>
          <w:rFonts w:ascii="宋体" w:hAnsi="宋体" w:cs="宋体" w:hint="eastAsia"/>
          <w:bCs/>
          <w:sz w:val="24"/>
          <w:szCs w:val="24"/>
        </w:rPr>
        <w:t>以月包车方式租赁5座及7座车辆（含</w:t>
      </w:r>
      <w:r>
        <w:rPr>
          <w:rFonts w:ascii="宋体" w:hAnsi="宋体" w:cs="宋体" w:hint="eastAsia"/>
          <w:bCs/>
          <w:sz w:val="24"/>
          <w:szCs w:val="24"/>
        </w:rPr>
        <w:t>驾驶员）。</w:t>
      </w:r>
    </w:p>
    <w:p w:rsidR="00B20CFD" w:rsidRDefault="00980E43">
      <w:pPr>
        <w:numPr>
          <w:ilvl w:val="1"/>
          <w:numId w:val="3"/>
        </w:numPr>
        <w:spacing w:line="360" w:lineRule="auto"/>
        <w:ind w:firstLineChars="200" w:firstLine="480"/>
        <w:rPr>
          <w:rFonts w:ascii="宋体" w:hAnsi="宋体" w:cs="宋体"/>
          <w:bCs/>
          <w:color w:val="000000"/>
          <w:sz w:val="24"/>
          <w:szCs w:val="24"/>
        </w:rPr>
      </w:pPr>
      <w:r>
        <w:rPr>
          <w:rFonts w:ascii="宋体" w:hAnsi="宋体" w:cs="宋体" w:hint="eastAsia"/>
          <w:bCs/>
          <w:sz w:val="24"/>
          <w:szCs w:val="24"/>
        </w:rPr>
        <w:t>共计3辆作为业务用车，提供抽样运输等服务，派遣车辆需按照约定时间准时到达约定地点进行服务。</w:t>
      </w:r>
      <w:r>
        <w:rPr>
          <w:rFonts w:ascii="宋体" w:hAnsi="宋体" w:cs="宋体" w:hint="eastAsia"/>
          <w:sz w:val="24"/>
          <w:szCs w:val="24"/>
        </w:rPr>
        <w:t>本次采购项目中包含除停车过路费及午餐补贴外的所有费用，如车辆使用费、车辆维修保养费、相应保险费、驾驶员基本服务费、燃油费、通讯费等</w:t>
      </w:r>
      <w:r>
        <w:rPr>
          <w:rFonts w:ascii="宋体" w:hAnsi="宋体" w:cs="宋体" w:hint="eastAsia"/>
          <w:bCs/>
          <w:sz w:val="24"/>
          <w:szCs w:val="24"/>
        </w:rPr>
        <w:t>。</w:t>
      </w:r>
    </w:p>
    <w:p w:rsidR="00B20CFD" w:rsidRDefault="00980E43">
      <w:pPr>
        <w:numPr>
          <w:ilvl w:val="0"/>
          <w:numId w:val="3"/>
        </w:numPr>
        <w:spacing w:line="360" w:lineRule="auto"/>
        <w:rPr>
          <w:rFonts w:ascii="宋体" w:hAnsi="宋体" w:cs="宋体"/>
          <w:bCs/>
          <w:sz w:val="24"/>
          <w:szCs w:val="24"/>
        </w:rPr>
      </w:pPr>
      <w:r>
        <w:rPr>
          <w:rFonts w:ascii="宋体" w:hAnsi="宋体" w:cs="宋体" w:hint="eastAsia"/>
          <w:bCs/>
          <w:sz w:val="24"/>
          <w:szCs w:val="24"/>
          <w:shd w:val="clear" w:color="auto" w:fill="FFFFFF"/>
        </w:rPr>
        <w:t>服务期</w:t>
      </w:r>
      <w:r>
        <w:rPr>
          <w:rFonts w:ascii="宋体" w:hAnsi="宋体" w:cs="宋体" w:hint="eastAsia"/>
          <w:bCs/>
          <w:sz w:val="24"/>
          <w:szCs w:val="24"/>
        </w:rPr>
        <w:t>：</w:t>
      </w:r>
      <w:r>
        <w:rPr>
          <w:rFonts w:ascii="宋体" w:hAnsi="宋体" w:cs="宋体" w:hint="eastAsia"/>
          <w:b/>
          <w:bCs/>
          <w:sz w:val="24"/>
          <w:szCs w:val="24"/>
        </w:rPr>
        <w:t>1年（个别业务淡季月份除外），</w:t>
      </w:r>
      <w:r>
        <w:rPr>
          <w:rFonts w:ascii="宋体" w:hAnsi="宋体" w:hint="eastAsia"/>
          <w:bCs/>
          <w:sz w:val="24"/>
          <w:szCs w:val="24"/>
        </w:rPr>
        <w:t>若在服务过程中服务质量不能满足采购人要求，采购人有权立即与成交方无条件解除合同。合同执行中遇有执行重大变更、不可抗力及上级主管部门重大政策变化，双方按合同约定另行协商解决。</w:t>
      </w:r>
    </w:p>
    <w:p w:rsidR="00B20CFD" w:rsidRDefault="00980E43">
      <w:pPr>
        <w:numPr>
          <w:ilvl w:val="0"/>
          <w:numId w:val="3"/>
        </w:numPr>
        <w:spacing w:line="360" w:lineRule="auto"/>
        <w:rPr>
          <w:rFonts w:ascii="宋体" w:hAnsi="宋体" w:cs="宋体"/>
          <w:bCs/>
          <w:sz w:val="24"/>
          <w:szCs w:val="24"/>
        </w:rPr>
      </w:pPr>
      <w:r>
        <w:rPr>
          <w:rFonts w:ascii="宋体" w:hAnsi="宋体" w:cs="宋体" w:hint="eastAsia"/>
          <w:bCs/>
          <w:sz w:val="24"/>
          <w:szCs w:val="24"/>
        </w:rPr>
        <w:t>服务地点：上海市。</w:t>
      </w:r>
    </w:p>
    <w:p w:rsidR="00B20CFD" w:rsidRDefault="00980E43">
      <w:pPr>
        <w:numPr>
          <w:ilvl w:val="0"/>
          <w:numId w:val="1"/>
        </w:numPr>
        <w:spacing w:line="360" w:lineRule="auto"/>
        <w:outlineLvl w:val="1"/>
        <w:rPr>
          <w:rFonts w:ascii="宋体" w:hAnsi="宋体" w:cs="宋体"/>
          <w:b/>
          <w:sz w:val="24"/>
          <w:szCs w:val="24"/>
        </w:rPr>
      </w:pPr>
      <w:bookmarkStart w:id="9" w:name="_Toc24781"/>
      <w:bookmarkStart w:id="10" w:name="_Toc392227731"/>
      <w:bookmarkStart w:id="11" w:name="_Toc7330"/>
      <w:bookmarkStart w:id="12" w:name="_Toc457747913"/>
      <w:r>
        <w:rPr>
          <w:rFonts w:ascii="宋体" w:hAnsi="宋体" w:cs="宋体" w:hint="eastAsia"/>
          <w:b/>
          <w:sz w:val="24"/>
          <w:szCs w:val="24"/>
        </w:rPr>
        <w:t>对报价人的</w:t>
      </w:r>
      <w:r w:rsidR="007377EB">
        <w:rPr>
          <w:rFonts w:ascii="宋体" w:hAnsi="宋体" w:cs="宋体" w:hint="eastAsia"/>
          <w:b/>
          <w:sz w:val="24"/>
          <w:szCs w:val="24"/>
        </w:rPr>
        <w:t>资质及响应</w:t>
      </w:r>
      <w:r w:rsidR="007377EB">
        <w:rPr>
          <w:rFonts w:ascii="宋体" w:hAnsi="宋体" w:cs="宋体"/>
          <w:b/>
          <w:sz w:val="24"/>
          <w:szCs w:val="24"/>
        </w:rPr>
        <w:t>材料</w:t>
      </w:r>
      <w:r>
        <w:rPr>
          <w:rFonts w:ascii="宋体" w:hAnsi="宋体" w:cs="宋体" w:hint="eastAsia"/>
          <w:b/>
          <w:sz w:val="24"/>
          <w:szCs w:val="24"/>
        </w:rPr>
        <w:t>要求</w:t>
      </w:r>
      <w:bookmarkEnd w:id="9"/>
      <w:bookmarkEnd w:id="10"/>
      <w:bookmarkEnd w:id="11"/>
    </w:p>
    <w:bookmarkEnd w:id="12"/>
    <w:p w:rsidR="00B20CFD" w:rsidRDefault="007377EB">
      <w:pPr>
        <w:numPr>
          <w:ilvl w:val="0"/>
          <w:numId w:val="4"/>
        </w:numPr>
        <w:spacing w:line="360" w:lineRule="auto"/>
        <w:rPr>
          <w:rFonts w:ascii="宋体" w:hAnsi="宋体" w:cs="宋体"/>
          <w:b/>
          <w:sz w:val="24"/>
          <w:szCs w:val="24"/>
        </w:rPr>
      </w:pPr>
      <w:r>
        <w:rPr>
          <w:rFonts w:ascii="宋体" w:hAnsi="宋体" w:cs="宋体" w:hint="eastAsia"/>
          <w:b/>
          <w:sz w:val="24"/>
          <w:szCs w:val="24"/>
        </w:rPr>
        <w:t>资质要求</w:t>
      </w:r>
      <w:r>
        <w:rPr>
          <w:rFonts w:ascii="宋体" w:hAnsi="宋体" w:cs="宋体"/>
          <w:b/>
          <w:sz w:val="24"/>
          <w:szCs w:val="24"/>
        </w:rPr>
        <w:t>：</w:t>
      </w:r>
      <w:r>
        <w:rPr>
          <w:rFonts w:ascii="宋体" w:hAnsi="宋体" w:cs="宋体" w:hint="eastAsia"/>
          <w:b/>
          <w:sz w:val="24"/>
          <w:szCs w:val="24"/>
        </w:rPr>
        <w:t>报价人</w:t>
      </w:r>
      <w:r>
        <w:rPr>
          <w:rFonts w:ascii="宋体" w:hAnsi="宋体" w:cs="宋体"/>
          <w:b/>
          <w:sz w:val="24"/>
          <w:szCs w:val="24"/>
        </w:rPr>
        <w:t>需</w:t>
      </w:r>
      <w:r w:rsidR="00980E43">
        <w:rPr>
          <w:rFonts w:ascii="宋体" w:hAnsi="宋体" w:cs="宋体" w:hint="eastAsia"/>
          <w:b/>
          <w:sz w:val="24"/>
          <w:szCs w:val="24"/>
        </w:rPr>
        <w:t>符合《中华人民共和国政府采购法》第二十二条第一款的规定，即应符合下列条件：</w:t>
      </w:r>
    </w:p>
    <w:p w:rsidR="00B20CFD" w:rsidRDefault="00980E43">
      <w:pPr>
        <w:tabs>
          <w:tab w:val="left" w:pos="1080"/>
        </w:tabs>
        <w:autoSpaceDE w:val="0"/>
        <w:autoSpaceDN w:val="0"/>
        <w:adjustRightInd w:val="0"/>
        <w:spacing w:line="360" w:lineRule="auto"/>
        <w:ind w:leftChars="135" w:left="283" w:firstLineChars="100" w:firstLine="240"/>
        <w:jc w:val="left"/>
        <w:rPr>
          <w:rFonts w:ascii="宋体" w:hAnsi="宋体" w:cs="宋体"/>
          <w:sz w:val="24"/>
          <w:szCs w:val="24"/>
        </w:rPr>
      </w:pPr>
      <w:r>
        <w:rPr>
          <w:rFonts w:ascii="宋体" w:hAnsi="宋体" w:cs="宋体" w:hint="eastAsia"/>
          <w:sz w:val="24"/>
          <w:szCs w:val="24"/>
        </w:rPr>
        <w:t>1.1 具有独立承担民事责任的能力；</w:t>
      </w:r>
    </w:p>
    <w:p w:rsidR="00B20CFD" w:rsidRDefault="00980E43">
      <w:pPr>
        <w:tabs>
          <w:tab w:val="left" w:pos="1080"/>
        </w:tabs>
        <w:autoSpaceDE w:val="0"/>
        <w:autoSpaceDN w:val="0"/>
        <w:adjustRightInd w:val="0"/>
        <w:spacing w:line="360" w:lineRule="auto"/>
        <w:ind w:leftChars="135" w:left="283" w:firstLineChars="100" w:firstLine="240"/>
        <w:jc w:val="left"/>
        <w:rPr>
          <w:rFonts w:ascii="宋体" w:hAnsi="宋体" w:cs="宋体"/>
          <w:sz w:val="24"/>
          <w:szCs w:val="24"/>
        </w:rPr>
      </w:pPr>
      <w:r>
        <w:rPr>
          <w:rFonts w:ascii="宋体" w:hAnsi="宋体" w:cs="宋体" w:hint="eastAsia"/>
          <w:sz w:val="24"/>
          <w:szCs w:val="24"/>
        </w:rPr>
        <w:t>1.2 具有良好的商业信誉和健全的财务会计制度；</w:t>
      </w:r>
    </w:p>
    <w:p w:rsidR="00B20CFD" w:rsidRDefault="00980E43">
      <w:pPr>
        <w:tabs>
          <w:tab w:val="left" w:pos="1080"/>
        </w:tabs>
        <w:autoSpaceDE w:val="0"/>
        <w:autoSpaceDN w:val="0"/>
        <w:adjustRightInd w:val="0"/>
        <w:spacing w:line="360" w:lineRule="auto"/>
        <w:ind w:leftChars="135" w:left="283" w:firstLineChars="100" w:firstLine="240"/>
        <w:jc w:val="left"/>
        <w:rPr>
          <w:rFonts w:ascii="宋体" w:hAnsi="宋体" w:cs="宋体"/>
          <w:sz w:val="24"/>
          <w:szCs w:val="24"/>
        </w:rPr>
      </w:pPr>
      <w:r>
        <w:rPr>
          <w:rFonts w:ascii="宋体" w:hAnsi="宋体" w:cs="宋体" w:hint="eastAsia"/>
          <w:sz w:val="24"/>
          <w:szCs w:val="24"/>
        </w:rPr>
        <w:t>1.3 具有履行合同所必需的设备和专业技术能力；</w:t>
      </w:r>
    </w:p>
    <w:p w:rsidR="00B20CFD" w:rsidRDefault="00980E43">
      <w:pPr>
        <w:tabs>
          <w:tab w:val="left" w:pos="1080"/>
        </w:tabs>
        <w:autoSpaceDE w:val="0"/>
        <w:autoSpaceDN w:val="0"/>
        <w:adjustRightInd w:val="0"/>
        <w:spacing w:line="360" w:lineRule="auto"/>
        <w:ind w:leftChars="135" w:left="283" w:firstLineChars="100" w:firstLine="240"/>
        <w:jc w:val="left"/>
        <w:rPr>
          <w:rFonts w:ascii="宋体" w:hAnsi="宋体" w:cs="宋体"/>
          <w:sz w:val="24"/>
          <w:szCs w:val="24"/>
        </w:rPr>
      </w:pPr>
      <w:r>
        <w:rPr>
          <w:rFonts w:ascii="宋体" w:hAnsi="宋体" w:cs="宋体" w:hint="eastAsia"/>
          <w:sz w:val="24"/>
          <w:szCs w:val="24"/>
        </w:rPr>
        <w:t>1.4 有依法缴纳税收和社会保障资金的良好记录；</w:t>
      </w:r>
    </w:p>
    <w:p w:rsidR="00B20CFD" w:rsidRDefault="00980E43">
      <w:pPr>
        <w:tabs>
          <w:tab w:val="left" w:pos="1080"/>
        </w:tabs>
        <w:autoSpaceDE w:val="0"/>
        <w:autoSpaceDN w:val="0"/>
        <w:adjustRightInd w:val="0"/>
        <w:spacing w:line="360" w:lineRule="auto"/>
        <w:ind w:leftChars="135" w:left="283" w:firstLineChars="100" w:firstLine="240"/>
        <w:jc w:val="left"/>
        <w:rPr>
          <w:rFonts w:ascii="宋体" w:hAnsi="宋体" w:cs="宋体"/>
          <w:bCs/>
          <w:sz w:val="24"/>
          <w:szCs w:val="24"/>
        </w:rPr>
      </w:pPr>
      <w:r>
        <w:rPr>
          <w:rFonts w:ascii="宋体" w:hAnsi="宋体" w:cs="宋体" w:hint="eastAsia"/>
          <w:sz w:val="24"/>
          <w:szCs w:val="24"/>
        </w:rPr>
        <w:t>1.5 参加本次采购活动前三年内，在经营活动中没有重大违法记录。</w:t>
      </w:r>
    </w:p>
    <w:p w:rsidR="00B20CFD" w:rsidRDefault="00980E43">
      <w:pPr>
        <w:spacing w:line="360" w:lineRule="auto"/>
        <w:ind w:left="420"/>
        <w:rPr>
          <w:rFonts w:ascii="宋体" w:hAnsi="宋体" w:cs="宋体"/>
          <w:color w:val="FF0000"/>
          <w:sz w:val="24"/>
          <w:szCs w:val="24"/>
        </w:rPr>
      </w:pPr>
      <w:r>
        <w:rPr>
          <w:rFonts w:ascii="宋体" w:hAnsi="宋体" w:cs="宋体" w:hint="eastAsia"/>
          <w:bCs/>
          <w:sz w:val="24"/>
          <w:szCs w:val="24"/>
        </w:rPr>
        <w:t>2.报价人未被“信用中国网站”（www.creditchina.gov.cn）列入失信被执行人、重大税收违法案件当事人</w:t>
      </w:r>
      <w:r>
        <w:rPr>
          <w:rFonts w:ascii="宋体" w:hAnsi="宋体" w:cs="宋体" w:hint="eastAsia"/>
          <w:sz w:val="24"/>
          <w:szCs w:val="24"/>
        </w:rPr>
        <w:t>名单</w:t>
      </w:r>
      <w:r>
        <w:rPr>
          <w:rFonts w:ascii="宋体" w:hAnsi="宋体" w:cs="宋体" w:hint="eastAsia"/>
          <w:bCs/>
          <w:sz w:val="24"/>
          <w:szCs w:val="24"/>
        </w:rPr>
        <w:t>或政府采购严重违法失信名单。</w:t>
      </w:r>
    </w:p>
    <w:p w:rsidR="00B20CFD" w:rsidRDefault="00980E43">
      <w:pPr>
        <w:spacing w:line="360" w:lineRule="auto"/>
        <w:ind w:left="420"/>
        <w:rPr>
          <w:rFonts w:ascii="宋体" w:hAnsi="宋体" w:cs="宋体"/>
          <w:bCs/>
          <w:sz w:val="24"/>
          <w:szCs w:val="24"/>
        </w:rPr>
      </w:pPr>
      <w:r>
        <w:rPr>
          <w:rFonts w:ascii="宋体" w:hAnsi="宋体" w:cs="宋体" w:hint="eastAsia"/>
          <w:bCs/>
          <w:sz w:val="24"/>
          <w:szCs w:val="24"/>
        </w:rPr>
        <w:t>3.在报价截止时间前三年内报价人或其单位负责人、拟委任的项目负责人无行贿犯罪行为的。</w:t>
      </w:r>
    </w:p>
    <w:p w:rsidR="00B20CFD" w:rsidRDefault="00980E43">
      <w:pPr>
        <w:spacing w:line="360" w:lineRule="auto"/>
        <w:ind w:left="420"/>
        <w:rPr>
          <w:rFonts w:ascii="宋体" w:hAnsi="宋体" w:cs="宋体"/>
          <w:sz w:val="24"/>
          <w:szCs w:val="24"/>
        </w:rPr>
      </w:pPr>
      <w:r>
        <w:rPr>
          <w:rFonts w:ascii="宋体" w:hAnsi="宋体" w:cs="宋体"/>
          <w:sz w:val="24"/>
          <w:szCs w:val="24"/>
        </w:rPr>
        <w:t>4</w:t>
      </w:r>
      <w:r>
        <w:rPr>
          <w:rFonts w:ascii="宋体" w:hAnsi="宋体" w:cs="宋体" w:hint="eastAsia"/>
          <w:sz w:val="24"/>
          <w:szCs w:val="24"/>
        </w:rPr>
        <w:t>.单位负责人为同一人或者存在直接控股</w:t>
      </w:r>
      <w:r>
        <w:rPr>
          <w:rFonts w:ascii="宋体" w:hAnsi="宋体" w:cs="宋体" w:hint="eastAsia"/>
        </w:rPr>
        <w:t>、</w:t>
      </w:r>
      <w:r>
        <w:rPr>
          <w:rFonts w:ascii="宋体" w:hAnsi="宋体" w:cs="宋体" w:hint="eastAsia"/>
          <w:sz w:val="24"/>
          <w:szCs w:val="24"/>
        </w:rPr>
        <w:t>管理关系的不同报价人，不得同</w:t>
      </w:r>
      <w:r>
        <w:rPr>
          <w:rFonts w:ascii="宋体" w:hAnsi="宋体" w:cs="宋体" w:hint="eastAsia"/>
          <w:sz w:val="24"/>
          <w:szCs w:val="24"/>
        </w:rPr>
        <w:lastRenderedPageBreak/>
        <w:t>时参加同一包件的报价或者未划分包件的同一采购项目的报价。</w:t>
      </w:r>
    </w:p>
    <w:p w:rsidR="00B20CFD" w:rsidRDefault="00980E43">
      <w:pPr>
        <w:spacing w:line="360" w:lineRule="auto"/>
        <w:ind w:left="420"/>
        <w:rPr>
          <w:rFonts w:ascii="宋体" w:hAnsi="宋体" w:cs="宋体"/>
          <w:bCs/>
          <w:sz w:val="24"/>
          <w:szCs w:val="24"/>
        </w:rPr>
      </w:pPr>
      <w:r>
        <w:rPr>
          <w:rFonts w:ascii="宋体" w:hAnsi="宋体" w:cs="宋体"/>
          <w:sz w:val="24"/>
          <w:szCs w:val="24"/>
        </w:rPr>
        <w:t>5</w:t>
      </w:r>
      <w:r>
        <w:rPr>
          <w:rFonts w:ascii="宋体" w:hAnsi="宋体" w:cs="宋体" w:hint="eastAsia"/>
          <w:sz w:val="24"/>
          <w:szCs w:val="24"/>
        </w:rPr>
        <w:t>.为本项目提供整体设计、规范编制或者项目管理、监理、检测等服务的供应商不得参加本次采购活动。</w:t>
      </w:r>
    </w:p>
    <w:p w:rsidR="00B20CFD" w:rsidRDefault="00980E43">
      <w:pPr>
        <w:spacing w:line="360" w:lineRule="auto"/>
        <w:ind w:left="420"/>
        <w:rPr>
          <w:rFonts w:ascii="宋体" w:hAnsi="宋体" w:cs="宋体"/>
          <w:b/>
          <w:iCs/>
          <w:sz w:val="24"/>
          <w:szCs w:val="24"/>
        </w:rPr>
      </w:pPr>
      <w:r>
        <w:rPr>
          <w:rFonts w:ascii="宋体" w:hAnsi="宋体" w:cs="宋体"/>
          <w:b/>
          <w:iCs/>
          <w:sz w:val="24"/>
          <w:szCs w:val="24"/>
        </w:rPr>
        <w:t>2</w:t>
      </w:r>
      <w:r>
        <w:rPr>
          <w:rFonts w:ascii="宋体" w:hAnsi="宋体" w:cs="宋体" w:hint="eastAsia"/>
          <w:b/>
          <w:iCs/>
          <w:sz w:val="24"/>
          <w:szCs w:val="24"/>
        </w:rPr>
        <w:t>.</w:t>
      </w:r>
      <w:r w:rsidR="007377EB">
        <w:rPr>
          <w:rFonts w:ascii="宋体" w:hAnsi="宋体" w:cs="宋体" w:hint="eastAsia"/>
          <w:b/>
          <w:iCs/>
          <w:sz w:val="24"/>
          <w:szCs w:val="24"/>
        </w:rPr>
        <w:t>响应材料</w:t>
      </w:r>
      <w:r>
        <w:rPr>
          <w:rFonts w:ascii="宋体" w:hAnsi="宋体" w:cs="宋体" w:hint="eastAsia"/>
          <w:b/>
          <w:iCs/>
          <w:sz w:val="24"/>
          <w:szCs w:val="24"/>
        </w:rPr>
        <w:t>要求：</w:t>
      </w:r>
    </w:p>
    <w:p w:rsidR="00B20CFD" w:rsidRDefault="00980E43">
      <w:pPr>
        <w:tabs>
          <w:tab w:val="left" w:pos="1080"/>
        </w:tabs>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sz w:val="24"/>
          <w:szCs w:val="24"/>
        </w:rPr>
        <w:t>2</w:t>
      </w:r>
      <w:r>
        <w:rPr>
          <w:rFonts w:ascii="宋体" w:hAnsi="宋体" w:cs="宋体" w:hint="eastAsia"/>
          <w:sz w:val="24"/>
          <w:szCs w:val="24"/>
        </w:rPr>
        <w:t>.1 报价人</w:t>
      </w:r>
      <w:r w:rsidR="00C76CF6">
        <w:rPr>
          <w:rFonts w:ascii="宋体" w:hAnsi="宋体" w:cs="宋体" w:hint="eastAsia"/>
          <w:sz w:val="24"/>
          <w:szCs w:val="24"/>
        </w:rPr>
        <w:t>需提供</w:t>
      </w:r>
      <w:r>
        <w:rPr>
          <w:rFonts w:ascii="宋体" w:hAnsi="宋体" w:cs="宋体" w:hint="eastAsia"/>
          <w:sz w:val="24"/>
          <w:szCs w:val="24"/>
        </w:rPr>
        <w:t>效期内的《上海市汽车租赁经营资格证书》或《上海市出租汽车经营资格证书》。</w:t>
      </w:r>
    </w:p>
    <w:p w:rsidR="00B20CFD" w:rsidRDefault="00980E43">
      <w:pPr>
        <w:tabs>
          <w:tab w:val="left" w:pos="1080"/>
        </w:tabs>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sz w:val="24"/>
          <w:szCs w:val="24"/>
        </w:rPr>
        <w:t>2</w:t>
      </w:r>
      <w:r>
        <w:rPr>
          <w:rFonts w:ascii="宋体" w:hAnsi="宋体" w:cs="宋体" w:hint="eastAsia"/>
          <w:sz w:val="24"/>
          <w:szCs w:val="24"/>
        </w:rPr>
        <w:t>.2 报价人需在当地道路运输管理局备案并提供备案相关证明材料或提供效期内的《道路运输经营许可证》。</w:t>
      </w:r>
    </w:p>
    <w:p w:rsidR="00DC7BF1" w:rsidRDefault="00DC7BF1" w:rsidP="00DC7BF1">
      <w:pPr>
        <w:tabs>
          <w:tab w:val="left" w:pos="1080"/>
        </w:tabs>
        <w:autoSpaceDE w:val="0"/>
        <w:autoSpaceDN w:val="0"/>
        <w:adjustRightInd w:val="0"/>
        <w:spacing w:line="360" w:lineRule="auto"/>
        <w:ind w:firstLineChars="200" w:firstLine="480"/>
        <w:jc w:val="left"/>
        <w:rPr>
          <w:rFonts w:ascii="宋体" w:hAnsi="宋体" w:cs="宋体"/>
          <w:sz w:val="24"/>
          <w:szCs w:val="24"/>
        </w:rPr>
      </w:pPr>
      <w:r w:rsidRPr="00DC7BF1">
        <w:rPr>
          <w:rFonts w:ascii="宋体" w:hAnsi="宋体" w:cs="宋体" w:hint="eastAsia"/>
          <w:sz w:val="24"/>
          <w:szCs w:val="24"/>
        </w:rPr>
        <w:t>2.3</w:t>
      </w:r>
      <w:r>
        <w:rPr>
          <w:rFonts w:ascii="宋体" w:hAnsi="宋体" w:cs="宋体" w:hint="eastAsia"/>
          <w:sz w:val="24"/>
          <w:szCs w:val="24"/>
        </w:rPr>
        <w:t>报价人</w:t>
      </w:r>
      <w:r>
        <w:rPr>
          <w:rFonts w:ascii="宋体" w:hAnsi="宋体" w:cs="宋体"/>
          <w:sz w:val="24"/>
          <w:szCs w:val="24"/>
        </w:rPr>
        <w:t>需按照</w:t>
      </w:r>
      <w:r>
        <w:rPr>
          <w:rFonts w:ascii="宋体" w:hAnsi="宋体" w:cs="宋体" w:hint="eastAsia"/>
          <w:sz w:val="24"/>
          <w:szCs w:val="24"/>
        </w:rPr>
        <w:t>采购文件第三章</w:t>
      </w:r>
      <w:r>
        <w:rPr>
          <w:rFonts w:ascii="宋体" w:hAnsi="宋体" w:cs="宋体"/>
          <w:sz w:val="24"/>
          <w:szCs w:val="24"/>
        </w:rPr>
        <w:t>中的</w:t>
      </w:r>
      <w:r w:rsidRPr="00DC7BF1">
        <w:rPr>
          <w:rFonts w:ascii="宋体" w:hAnsi="宋体" w:cs="宋体" w:hint="eastAsia"/>
          <w:sz w:val="24"/>
          <w:szCs w:val="24"/>
        </w:rPr>
        <w:t>详细评审打分参照表提供：</w:t>
      </w:r>
    </w:p>
    <w:p w:rsidR="00DC7BF1" w:rsidRPr="00DC7BF1" w:rsidRDefault="00DC7BF1" w:rsidP="00DC7BF1">
      <w:pPr>
        <w:tabs>
          <w:tab w:val="left" w:pos="1080"/>
        </w:tabs>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2.3.1 </w:t>
      </w:r>
      <w:r w:rsidRPr="00DC7BF1">
        <w:rPr>
          <w:rFonts w:ascii="宋体" w:hAnsi="宋体" w:cs="宋体" w:hint="eastAsia"/>
          <w:sz w:val="24"/>
          <w:szCs w:val="24"/>
        </w:rPr>
        <w:t>公司规模和服务能力</w:t>
      </w:r>
    </w:p>
    <w:p w:rsidR="00DC7BF1" w:rsidRPr="00DC7BF1" w:rsidRDefault="00DC7BF1" w:rsidP="00DC7BF1">
      <w:pPr>
        <w:tabs>
          <w:tab w:val="left" w:pos="1080"/>
        </w:tabs>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2.3.2 </w:t>
      </w:r>
      <w:r w:rsidRPr="00DC7BF1">
        <w:rPr>
          <w:rFonts w:ascii="宋体" w:hAnsi="宋体" w:cs="宋体" w:hint="eastAsia"/>
          <w:sz w:val="24"/>
          <w:szCs w:val="24"/>
        </w:rPr>
        <w:t>项目负责人、驾驶员、服务人员等人员的相关工作经验及能力</w:t>
      </w:r>
    </w:p>
    <w:p w:rsidR="007377EB" w:rsidRDefault="00DC7BF1" w:rsidP="00DC7BF1">
      <w:pPr>
        <w:tabs>
          <w:tab w:val="left" w:pos="1080"/>
        </w:tabs>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sz w:val="24"/>
          <w:szCs w:val="24"/>
        </w:rPr>
        <w:t xml:space="preserve">2.3.3 </w:t>
      </w:r>
      <w:r>
        <w:rPr>
          <w:rFonts w:ascii="宋体" w:hAnsi="宋体" w:cs="宋体" w:hint="eastAsia"/>
          <w:sz w:val="24"/>
          <w:szCs w:val="24"/>
        </w:rPr>
        <w:t>参与报价</w:t>
      </w:r>
      <w:r>
        <w:rPr>
          <w:rFonts w:ascii="宋体" w:hAnsi="宋体" w:cs="宋体"/>
          <w:sz w:val="24"/>
          <w:szCs w:val="24"/>
        </w:rPr>
        <w:t>车辆的</w:t>
      </w:r>
      <w:r w:rsidRPr="00DC7BF1">
        <w:rPr>
          <w:rFonts w:ascii="宋体" w:hAnsi="宋体" w:cs="宋体" w:hint="eastAsia"/>
          <w:sz w:val="24"/>
          <w:szCs w:val="24"/>
        </w:rPr>
        <w:t>年限、公里数、车辆保险额度、车型</w:t>
      </w:r>
    </w:p>
    <w:p w:rsidR="00291FFD" w:rsidRPr="00291FFD" w:rsidRDefault="00DC7BF1" w:rsidP="00291FFD">
      <w:pPr>
        <w:tabs>
          <w:tab w:val="left" w:pos="1080"/>
        </w:tabs>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2.3.4</w:t>
      </w:r>
      <w:r w:rsidR="00291FFD" w:rsidRPr="00291FFD">
        <w:rPr>
          <w:rFonts w:ascii="宋体" w:hAnsi="宋体" w:cs="宋体" w:hint="eastAsia"/>
          <w:sz w:val="24"/>
          <w:szCs w:val="24"/>
        </w:rPr>
        <w:t>其他服务</w:t>
      </w:r>
      <w:r w:rsidR="00291FFD">
        <w:rPr>
          <w:rFonts w:ascii="宋体" w:hAnsi="宋体" w:cs="宋体" w:hint="eastAsia"/>
          <w:sz w:val="24"/>
          <w:szCs w:val="24"/>
        </w:rPr>
        <w:t>佐证材料</w:t>
      </w:r>
      <w:r w:rsidR="00291FFD" w:rsidRPr="00291FFD">
        <w:rPr>
          <w:rFonts w:ascii="宋体" w:hAnsi="宋体" w:cs="宋体" w:hint="eastAsia"/>
          <w:sz w:val="24"/>
          <w:szCs w:val="24"/>
        </w:rPr>
        <w:t>：车辆定期保养和年度检验，车辆故障及时维修</w:t>
      </w:r>
      <w:r w:rsidR="00291FFD">
        <w:rPr>
          <w:rFonts w:ascii="宋体" w:hAnsi="宋体" w:cs="宋体" w:hint="eastAsia"/>
          <w:sz w:val="24"/>
          <w:szCs w:val="24"/>
        </w:rPr>
        <w:t>以及</w:t>
      </w:r>
      <w:r w:rsidR="00291FFD" w:rsidRPr="00291FFD">
        <w:rPr>
          <w:rFonts w:ascii="宋体" w:hAnsi="宋体" w:cs="宋体" w:hint="eastAsia"/>
          <w:sz w:val="24"/>
          <w:szCs w:val="24"/>
        </w:rPr>
        <w:t>上海市市区范围内租赁车辆抛锚处理和急修服务</w:t>
      </w:r>
      <w:bookmarkStart w:id="13" w:name="_GoBack"/>
      <w:bookmarkEnd w:id="13"/>
    </w:p>
    <w:p w:rsidR="00B20CFD" w:rsidRPr="00291FFD" w:rsidRDefault="00291FFD" w:rsidP="00291FFD">
      <w:pPr>
        <w:tabs>
          <w:tab w:val="left" w:pos="1080"/>
        </w:tabs>
        <w:autoSpaceDE w:val="0"/>
        <w:autoSpaceDN w:val="0"/>
        <w:adjustRightInd w:val="0"/>
        <w:spacing w:line="360" w:lineRule="auto"/>
        <w:ind w:firstLineChars="200" w:firstLine="482"/>
        <w:jc w:val="left"/>
        <w:rPr>
          <w:rFonts w:ascii="宋体" w:hAnsi="宋体" w:cs="宋体"/>
          <w:b/>
          <w:sz w:val="24"/>
          <w:szCs w:val="24"/>
        </w:rPr>
      </w:pPr>
      <w:r w:rsidRPr="00291FFD">
        <w:rPr>
          <w:rFonts w:ascii="宋体" w:hAnsi="宋体" w:cs="宋体" w:hint="eastAsia"/>
          <w:b/>
          <w:sz w:val="24"/>
          <w:szCs w:val="24"/>
        </w:rPr>
        <w:t>此外</w:t>
      </w:r>
      <w:r w:rsidR="00980E43" w:rsidRPr="00291FFD">
        <w:rPr>
          <w:rFonts w:ascii="宋体" w:hAnsi="宋体" w:cs="宋体" w:hint="eastAsia"/>
          <w:b/>
          <w:sz w:val="24"/>
          <w:szCs w:val="24"/>
        </w:rPr>
        <w:t>本项目非专门面向中小企业采购。仅接受原产地来自中华人民共和国境内的产品。不接受联合体报价。</w:t>
      </w:r>
    </w:p>
    <w:p w:rsidR="00B20CFD" w:rsidRDefault="00980E43">
      <w:pPr>
        <w:numPr>
          <w:ilvl w:val="0"/>
          <w:numId w:val="1"/>
        </w:numPr>
        <w:spacing w:line="360" w:lineRule="auto"/>
        <w:outlineLvl w:val="1"/>
        <w:rPr>
          <w:rFonts w:ascii="Times New Roman" w:hAnsi="Times New Roman"/>
          <w:b/>
          <w:sz w:val="24"/>
          <w:szCs w:val="24"/>
        </w:rPr>
      </w:pPr>
      <w:bookmarkStart w:id="14" w:name="_Toc44418605"/>
      <w:bookmarkStart w:id="15" w:name="_Toc22851"/>
      <w:r>
        <w:rPr>
          <w:rFonts w:ascii="Times New Roman" w:hAnsi="宋体"/>
          <w:b/>
          <w:sz w:val="24"/>
          <w:szCs w:val="24"/>
        </w:rPr>
        <w:t>报价截止时间及地点</w:t>
      </w:r>
      <w:bookmarkEnd w:id="14"/>
    </w:p>
    <w:p w:rsidR="00B20CFD" w:rsidRDefault="00980E43">
      <w:pPr>
        <w:numPr>
          <w:ilvl w:val="0"/>
          <w:numId w:val="5"/>
        </w:numPr>
        <w:spacing w:line="360" w:lineRule="auto"/>
        <w:rPr>
          <w:rFonts w:ascii="Times New Roman" w:hAnsi="Times New Roman"/>
          <w:sz w:val="24"/>
          <w:szCs w:val="24"/>
        </w:rPr>
      </w:pPr>
      <w:r>
        <w:rPr>
          <w:rFonts w:ascii="Times New Roman" w:hAnsi="宋体"/>
          <w:sz w:val="24"/>
          <w:szCs w:val="24"/>
        </w:rPr>
        <w:t>报价文件递交的截止时间为</w:t>
      </w:r>
      <w:r>
        <w:rPr>
          <w:rFonts w:ascii="Times New Roman" w:hAnsi="Times New Roman"/>
          <w:sz w:val="24"/>
          <w:szCs w:val="24"/>
        </w:rPr>
        <w:t>202</w:t>
      </w:r>
      <w:r>
        <w:rPr>
          <w:rFonts w:ascii="Times New Roman" w:hAnsi="Times New Roman" w:hint="eastAsia"/>
          <w:sz w:val="24"/>
          <w:szCs w:val="24"/>
        </w:rPr>
        <w:t>5</w:t>
      </w:r>
      <w:r>
        <w:rPr>
          <w:rFonts w:ascii="Times New Roman" w:hAnsi="宋体"/>
          <w:sz w:val="24"/>
          <w:szCs w:val="24"/>
        </w:rPr>
        <w:t>年</w:t>
      </w:r>
      <w:r>
        <w:rPr>
          <w:rFonts w:ascii="Times New Roman" w:hAnsi="Times New Roman" w:hint="eastAsia"/>
          <w:sz w:val="24"/>
          <w:szCs w:val="24"/>
        </w:rPr>
        <w:t>12</w:t>
      </w:r>
      <w:r>
        <w:rPr>
          <w:rFonts w:ascii="Times New Roman" w:hAnsi="宋体"/>
          <w:sz w:val="24"/>
          <w:szCs w:val="24"/>
        </w:rPr>
        <w:t>月</w:t>
      </w:r>
      <w:r w:rsidR="00B65B31">
        <w:rPr>
          <w:rFonts w:ascii="Times New Roman" w:hAnsi="宋体" w:hint="eastAsia"/>
          <w:sz w:val="24"/>
          <w:szCs w:val="24"/>
        </w:rPr>
        <w:t>26</w:t>
      </w:r>
      <w:r>
        <w:rPr>
          <w:rFonts w:ascii="Times New Roman" w:hAnsi="宋体"/>
          <w:sz w:val="24"/>
          <w:szCs w:val="24"/>
        </w:rPr>
        <w:t>日</w:t>
      </w:r>
      <w:r>
        <w:rPr>
          <w:rFonts w:ascii="Times New Roman" w:hAnsi="Times New Roman"/>
          <w:sz w:val="24"/>
          <w:szCs w:val="24"/>
        </w:rPr>
        <w:t>13</w:t>
      </w:r>
      <w:r>
        <w:rPr>
          <w:rFonts w:ascii="Times New Roman" w:hAnsi="宋体"/>
          <w:sz w:val="24"/>
          <w:szCs w:val="24"/>
        </w:rPr>
        <w:t>时</w:t>
      </w:r>
      <w:r>
        <w:rPr>
          <w:rFonts w:ascii="Times New Roman" w:hAnsi="Times New Roman"/>
          <w:sz w:val="24"/>
          <w:szCs w:val="24"/>
        </w:rPr>
        <w:t>30</w:t>
      </w:r>
      <w:r>
        <w:rPr>
          <w:rFonts w:ascii="Times New Roman" w:hAnsi="宋体"/>
          <w:sz w:val="24"/>
          <w:szCs w:val="24"/>
        </w:rPr>
        <w:t>分，地点为上海市浦东新区</w:t>
      </w:r>
      <w:r>
        <w:rPr>
          <w:rFonts w:ascii="Times New Roman" w:hAnsi="宋体" w:hint="eastAsia"/>
          <w:sz w:val="24"/>
          <w:szCs w:val="24"/>
        </w:rPr>
        <w:t>张衡路</w:t>
      </w:r>
      <w:r>
        <w:rPr>
          <w:rFonts w:ascii="Times New Roman" w:hAnsi="Times New Roman"/>
          <w:sz w:val="24"/>
          <w:szCs w:val="24"/>
        </w:rPr>
        <w:t>1500</w:t>
      </w:r>
      <w:r>
        <w:rPr>
          <w:rFonts w:ascii="Times New Roman" w:hAnsi="宋体"/>
          <w:sz w:val="24"/>
          <w:szCs w:val="24"/>
        </w:rPr>
        <w:t>号，上海市药品检验研究院二</w:t>
      </w:r>
      <w:r>
        <w:rPr>
          <w:rFonts w:ascii="Times New Roman" w:hAnsi="宋体" w:hint="eastAsia"/>
          <w:sz w:val="24"/>
          <w:szCs w:val="24"/>
        </w:rPr>
        <w:t>期</w:t>
      </w:r>
      <w:proofErr w:type="gramStart"/>
      <w:r>
        <w:rPr>
          <w:rFonts w:ascii="Times New Roman" w:hAnsi="宋体"/>
          <w:sz w:val="24"/>
          <w:szCs w:val="24"/>
        </w:rPr>
        <w:t>药检楼</w:t>
      </w:r>
      <w:proofErr w:type="gramEnd"/>
      <w:r>
        <w:rPr>
          <w:rFonts w:ascii="Times New Roman" w:hAnsi="Times New Roman"/>
          <w:sz w:val="24"/>
          <w:szCs w:val="24"/>
        </w:rPr>
        <w:t>232</w:t>
      </w:r>
      <w:r>
        <w:rPr>
          <w:rFonts w:ascii="Times New Roman" w:hAnsi="宋体"/>
          <w:sz w:val="24"/>
          <w:szCs w:val="24"/>
        </w:rPr>
        <w:t>室。</w:t>
      </w:r>
    </w:p>
    <w:p w:rsidR="00B20CFD" w:rsidRDefault="00980E43">
      <w:pPr>
        <w:numPr>
          <w:ilvl w:val="0"/>
          <w:numId w:val="5"/>
        </w:numPr>
        <w:spacing w:line="360" w:lineRule="auto"/>
        <w:rPr>
          <w:rFonts w:ascii="Times New Roman" w:hAnsi="Times New Roman"/>
          <w:sz w:val="24"/>
          <w:szCs w:val="24"/>
        </w:rPr>
      </w:pPr>
      <w:r>
        <w:rPr>
          <w:rFonts w:ascii="Times New Roman" w:hAnsi="宋体"/>
          <w:sz w:val="24"/>
          <w:szCs w:val="24"/>
        </w:rPr>
        <w:t>逾期送达或者未送达指定地点的报价文件，采购人将拒收。</w:t>
      </w:r>
    </w:p>
    <w:p w:rsidR="00B20CFD" w:rsidRDefault="00980E43">
      <w:pPr>
        <w:numPr>
          <w:ilvl w:val="0"/>
          <w:numId w:val="5"/>
        </w:numPr>
        <w:spacing w:line="360" w:lineRule="auto"/>
        <w:rPr>
          <w:rFonts w:ascii="Times New Roman" w:hAnsi="Times New Roman"/>
          <w:sz w:val="24"/>
          <w:szCs w:val="24"/>
        </w:rPr>
      </w:pPr>
      <w:r>
        <w:rPr>
          <w:rFonts w:ascii="Times New Roman" w:hAnsi="宋体"/>
          <w:sz w:val="24"/>
          <w:szCs w:val="24"/>
        </w:rPr>
        <w:t>项目联系人：</w:t>
      </w:r>
      <w:proofErr w:type="gramStart"/>
      <w:r>
        <w:rPr>
          <w:rFonts w:ascii="Times New Roman" w:hAnsi="宋体" w:hint="eastAsia"/>
          <w:sz w:val="24"/>
          <w:szCs w:val="24"/>
        </w:rPr>
        <w:t>厉延春</w:t>
      </w:r>
      <w:proofErr w:type="gramEnd"/>
    </w:p>
    <w:p w:rsidR="00B20CFD" w:rsidRDefault="00980E43">
      <w:pPr>
        <w:pStyle w:val="a9"/>
        <w:shd w:val="clear" w:color="auto" w:fill="FFFFFF"/>
        <w:spacing w:before="0" w:beforeAutospacing="0" w:after="150" w:afterAutospacing="0" w:line="360" w:lineRule="auto"/>
        <w:ind w:firstLine="426"/>
        <w:rPr>
          <w:rFonts w:ascii="Times New Roman" w:hAnsi="Times New Roman" w:cs="Times New Roman"/>
          <w:kern w:val="2"/>
        </w:rPr>
      </w:pPr>
      <w:r>
        <w:rPr>
          <w:rFonts w:ascii="Times New Roman" w:cs="Times New Roman"/>
          <w:kern w:val="2"/>
        </w:rPr>
        <w:t>联系电话：</w:t>
      </w:r>
      <w:r>
        <w:rPr>
          <w:rFonts w:ascii="Times New Roman" w:hAnsi="Times New Roman" w:cs="Times New Roman"/>
          <w:kern w:val="2"/>
        </w:rPr>
        <w:t>021-50798187</w:t>
      </w:r>
    </w:p>
    <w:p w:rsidR="00B20CFD" w:rsidRDefault="00980E43">
      <w:pPr>
        <w:ind w:firstLineChars="177" w:firstLine="372"/>
        <w:rPr>
          <w:rFonts w:ascii="宋体" w:hAnsi="宋体" w:cs="宋体"/>
          <w:sz w:val="24"/>
          <w:szCs w:val="32"/>
        </w:rPr>
      </w:pPr>
      <w:r>
        <w:rPr>
          <w:rFonts w:ascii="Times New Roman"/>
        </w:rPr>
        <w:t>邮箱：</w:t>
      </w:r>
      <w:r>
        <w:rPr>
          <w:rFonts w:ascii="Times New Roman" w:hAnsi="Times New Roman"/>
        </w:rPr>
        <w:t> </w:t>
      </w:r>
      <w:r>
        <w:rPr>
          <w:rFonts w:ascii="Times New Roman" w:hAnsi="Times New Roman" w:hint="eastAsia"/>
        </w:rPr>
        <w:t>sifdclyc@163.com</w:t>
      </w:r>
      <w:bookmarkEnd w:id="15"/>
    </w:p>
    <w:p w:rsidR="00C76CF6" w:rsidRDefault="00C76CF6">
      <w:pPr>
        <w:widowControl/>
        <w:jc w:val="left"/>
        <w:rPr>
          <w:rFonts w:ascii="宋体" w:hAnsi="宋体" w:cs="宋体"/>
          <w:b/>
          <w:kern w:val="44"/>
          <w:sz w:val="32"/>
          <w:szCs w:val="32"/>
        </w:rPr>
      </w:pPr>
      <w:r>
        <w:rPr>
          <w:rFonts w:ascii="宋体" w:hAnsi="宋体" w:cs="宋体"/>
          <w:sz w:val="32"/>
          <w:szCs w:val="32"/>
        </w:rPr>
        <w:br w:type="page"/>
      </w:r>
    </w:p>
    <w:p w:rsidR="00B20CFD" w:rsidRDefault="00980E43">
      <w:pPr>
        <w:pStyle w:val="1"/>
        <w:keepNext w:val="0"/>
        <w:keepLines w:val="0"/>
        <w:spacing w:line="360" w:lineRule="auto"/>
        <w:jc w:val="center"/>
        <w:rPr>
          <w:rFonts w:ascii="宋体" w:hAnsi="宋体" w:cs="宋体"/>
        </w:rPr>
      </w:pPr>
      <w:r>
        <w:rPr>
          <w:rFonts w:ascii="宋体" w:hAnsi="宋体" w:cs="宋体" w:hint="eastAsia"/>
          <w:sz w:val="32"/>
          <w:szCs w:val="32"/>
        </w:rPr>
        <w:lastRenderedPageBreak/>
        <w:t>第二章报价人须知</w:t>
      </w:r>
    </w:p>
    <w:p w:rsidR="00B20CFD" w:rsidRDefault="00980E43">
      <w:pPr>
        <w:pStyle w:val="2"/>
        <w:keepNext w:val="0"/>
        <w:keepLines w:val="0"/>
        <w:spacing w:line="360" w:lineRule="auto"/>
        <w:jc w:val="center"/>
        <w:rPr>
          <w:rFonts w:ascii="宋体" w:eastAsia="宋体" w:hAnsi="宋体" w:cs="宋体"/>
          <w:sz w:val="30"/>
          <w:szCs w:val="30"/>
        </w:rPr>
      </w:pPr>
      <w:r>
        <w:rPr>
          <w:rFonts w:ascii="宋体" w:eastAsia="宋体" w:hAnsi="宋体" w:cs="宋体" w:hint="eastAsia"/>
          <w:sz w:val="30"/>
          <w:szCs w:val="30"/>
        </w:rPr>
        <w:t>报价人须知前附表</w:t>
      </w: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tblPr>
      <w:tblGrid>
        <w:gridCol w:w="979"/>
        <w:gridCol w:w="1972"/>
        <w:gridCol w:w="5509"/>
      </w:tblGrid>
      <w:tr w:rsidR="00B20CFD">
        <w:tc>
          <w:tcPr>
            <w:tcW w:w="979" w:type="dxa"/>
            <w:tcBorders>
              <w:tl2br w:val="nil"/>
              <w:tr2bl w:val="nil"/>
            </w:tcBorders>
            <w:vAlign w:val="center"/>
          </w:tcPr>
          <w:p w:rsidR="00B20CFD" w:rsidRDefault="00980E43">
            <w:pPr>
              <w:spacing w:line="400" w:lineRule="exact"/>
              <w:jc w:val="center"/>
              <w:rPr>
                <w:rFonts w:ascii="宋体" w:hAnsi="宋体" w:cs="宋体"/>
                <w:b/>
                <w:sz w:val="24"/>
                <w:szCs w:val="24"/>
              </w:rPr>
            </w:pPr>
            <w:r>
              <w:rPr>
                <w:rFonts w:ascii="宋体" w:hAnsi="宋体" w:cs="宋体" w:hint="eastAsia"/>
                <w:b/>
                <w:sz w:val="24"/>
                <w:szCs w:val="24"/>
              </w:rPr>
              <w:t>序号</w:t>
            </w:r>
          </w:p>
        </w:tc>
        <w:tc>
          <w:tcPr>
            <w:tcW w:w="1972" w:type="dxa"/>
            <w:tcBorders>
              <w:tl2br w:val="nil"/>
              <w:tr2bl w:val="nil"/>
            </w:tcBorders>
            <w:vAlign w:val="center"/>
          </w:tcPr>
          <w:p w:rsidR="00B20CFD" w:rsidRDefault="00980E43">
            <w:pPr>
              <w:spacing w:line="400" w:lineRule="exact"/>
              <w:jc w:val="center"/>
              <w:rPr>
                <w:rFonts w:ascii="宋体" w:hAnsi="宋体" w:cs="宋体"/>
                <w:b/>
                <w:sz w:val="24"/>
                <w:szCs w:val="24"/>
              </w:rPr>
            </w:pPr>
            <w:r>
              <w:rPr>
                <w:rFonts w:ascii="宋体" w:hAnsi="宋体" w:cs="宋体" w:hint="eastAsia"/>
                <w:b/>
                <w:sz w:val="24"/>
                <w:szCs w:val="24"/>
              </w:rPr>
              <w:t>条目</w:t>
            </w:r>
          </w:p>
        </w:tc>
        <w:tc>
          <w:tcPr>
            <w:tcW w:w="5509" w:type="dxa"/>
            <w:tcBorders>
              <w:tl2br w:val="nil"/>
              <w:tr2bl w:val="nil"/>
            </w:tcBorders>
            <w:vAlign w:val="center"/>
          </w:tcPr>
          <w:p w:rsidR="00B20CFD" w:rsidRDefault="00980E43">
            <w:pPr>
              <w:spacing w:line="400" w:lineRule="exact"/>
              <w:jc w:val="center"/>
              <w:rPr>
                <w:rFonts w:ascii="宋体" w:hAnsi="宋体" w:cs="宋体"/>
                <w:b/>
                <w:sz w:val="24"/>
                <w:szCs w:val="24"/>
              </w:rPr>
            </w:pPr>
            <w:r>
              <w:rPr>
                <w:rFonts w:ascii="宋体" w:hAnsi="宋体" w:cs="宋体" w:hint="eastAsia"/>
                <w:b/>
                <w:sz w:val="24"/>
                <w:szCs w:val="24"/>
              </w:rPr>
              <w:t>内容</w:t>
            </w:r>
          </w:p>
        </w:tc>
      </w:tr>
      <w:tr w:rsidR="00B20CFD">
        <w:tc>
          <w:tcPr>
            <w:tcW w:w="979"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1</w:t>
            </w:r>
          </w:p>
        </w:tc>
        <w:tc>
          <w:tcPr>
            <w:tcW w:w="1972"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服务内容</w:t>
            </w:r>
          </w:p>
        </w:tc>
        <w:tc>
          <w:tcPr>
            <w:tcW w:w="5509"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业务用车租赁服务</w:t>
            </w:r>
          </w:p>
        </w:tc>
      </w:tr>
      <w:tr w:rsidR="00B20CFD">
        <w:tc>
          <w:tcPr>
            <w:tcW w:w="979"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2</w:t>
            </w:r>
          </w:p>
        </w:tc>
        <w:tc>
          <w:tcPr>
            <w:tcW w:w="1972"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服务地点</w:t>
            </w:r>
          </w:p>
        </w:tc>
        <w:tc>
          <w:tcPr>
            <w:tcW w:w="5509"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上海市</w:t>
            </w:r>
          </w:p>
        </w:tc>
      </w:tr>
      <w:tr w:rsidR="00B20CFD">
        <w:tc>
          <w:tcPr>
            <w:tcW w:w="979"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3</w:t>
            </w:r>
          </w:p>
        </w:tc>
        <w:tc>
          <w:tcPr>
            <w:tcW w:w="1972"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服务时间</w:t>
            </w:r>
          </w:p>
        </w:tc>
        <w:tc>
          <w:tcPr>
            <w:tcW w:w="5509"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按采购要求</w:t>
            </w:r>
          </w:p>
        </w:tc>
      </w:tr>
      <w:tr w:rsidR="00B20CFD">
        <w:tc>
          <w:tcPr>
            <w:tcW w:w="979"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4</w:t>
            </w:r>
          </w:p>
        </w:tc>
        <w:tc>
          <w:tcPr>
            <w:tcW w:w="1972" w:type="dxa"/>
            <w:tcBorders>
              <w:tl2br w:val="nil"/>
              <w:tr2bl w:val="nil"/>
            </w:tcBorders>
            <w:vAlign w:val="center"/>
          </w:tcPr>
          <w:p w:rsidR="00B20CFD" w:rsidRDefault="00F20AB3">
            <w:pPr>
              <w:spacing w:line="400" w:lineRule="exact"/>
              <w:jc w:val="center"/>
              <w:rPr>
                <w:rFonts w:ascii="宋体" w:hAnsi="宋体" w:cs="宋体"/>
                <w:sz w:val="24"/>
                <w:szCs w:val="24"/>
              </w:rPr>
            </w:pPr>
            <w:r>
              <w:rPr>
                <w:rFonts w:ascii="宋体" w:hAnsi="宋体" w:cs="宋体" w:hint="eastAsia"/>
                <w:sz w:val="24"/>
                <w:szCs w:val="24"/>
              </w:rPr>
              <w:t>预估金额</w:t>
            </w:r>
          </w:p>
        </w:tc>
        <w:tc>
          <w:tcPr>
            <w:tcW w:w="5509" w:type="dxa"/>
            <w:tcBorders>
              <w:tl2br w:val="nil"/>
              <w:tr2bl w:val="nil"/>
            </w:tcBorders>
            <w:vAlign w:val="center"/>
          </w:tcPr>
          <w:p w:rsidR="00B20CFD" w:rsidRDefault="00E1141D">
            <w:pPr>
              <w:spacing w:line="400" w:lineRule="exact"/>
              <w:jc w:val="center"/>
              <w:rPr>
                <w:rFonts w:ascii="宋体" w:hAnsi="宋体" w:cs="宋体"/>
                <w:sz w:val="24"/>
                <w:szCs w:val="24"/>
              </w:rPr>
            </w:pPr>
            <w:r>
              <w:rPr>
                <w:rFonts w:ascii="宋体" w:hAnsi="宋体" w:cs="宋体" w:hint="eastAsia"/>
                <w:sz w:val="24"/>
                <w:szCs w:val="24"/>
              </w:rPr>
              <w:t>49</w:t>
            </w:r>
            <w:r w:rsidR="00980E43">
              <w:rPr>
                <w:rFonts w:ascii="宋体" w:hAnsi="宋体" w:cs="宋体" w:hint="eastAsia"/>
                <w:sz w:val="24"/>
                <w:szCs w:val="24"/>
              </w:rPr>
              <w:t>万元</w:t>
            </w:r>
          </w:p>
        </w:tc>
      </w:tr>
      <w:tr w:rsidR="00B20CFD">
        <w:tc>
          <w:tcPr>
            <w:tcW w:w="979"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5</w:t>
            </w:r>
          </w:p>
        </w:tc>
        <w:tc>
          <w:tcPr>
            <w:tcW w:w="1972"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报价货币</w:t>
            </w:r>
          </w:p>
        </w:tc>
        <w:tc>
          <w:tcPr>
            <w:tcW w:w="5509"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人民币元</w:t>
            </w:r>
          </w:p>
        </w:tc>
      </w:tr>
      <w:tr w:rsidR="00B20CFD">
        <w:tc>
          <w:tcPr>
            <w:tcW w:w="979"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6</w:t>
            </w:r>
          </w:p>
        </w:tc>
        <w:tc>
          <w:tcPr>
            <w:tcW w:w="1972"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报价文件数目</w:t>
            </w:r>
          </w:p>
        </w:tc>
        <w:tc>
          <w:tcPr>
            <w:tcW w:w="5509"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正文一份，副本一份。</w:t>
            </w:r>
          </w:p>
        </w:tc>
      </w:tr>
      <w:tr w:rsidR="00B20CFD">
        <w:tc>
          <w:tcPr>
            <w:tcW w:w="979"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7</w:t>
            </w:r>
          </w:p>
        </w:tc>
        <w:tc>
          <w:tcPr>
            <w:tcW w:w="1972"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报价地点</w:t>
            </w:r>
          </w:p>
        </w:tc>
        <w:tc>
          <w:tcPr>
            <w:tcW w:w="5509"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上海市浦东新区张衡路1500号</w:t>
            </w:r>
          </w:p>
          <w:p w:rsidR="00B20CFD" w:rsidRDefault="00980E43">
            <w:pPr>
              <w:spacing w:line="400" w:lineRule="exact"/>
              <w:jc w:val="center"/>
            </w:pPr>
            <w:r>
              <w:rPr>
                <w:rFonts w:ascii="宋体" w:hAnsi="宋体" w:cs="宋体" w:hint="eastAsia"/>
                <w:sz w:val="24"/>
                <w:szCs w:val="24"/>
              </w:rPr>
              <w:t>上海市药品检验研究院二期</w:t>
            </w:r>
            <w:proofErr w:type="gramStart"/>
            <w:r>
              <w:rPr>
                <w:rFonts w:ascii="宋体" w:hAnsi="宋体" w:cs="宋体" w:hint="eastAsia"/>
                <w:sz w:val="24"/>
                <w:szCs w:val="24"/>
              </w:rPr>
              <w:t>药检楼</w:t>
            </w:r>
            <w:proofErr w:type="gramEnd"/>
            <w:r>
              <w:rPr>
                <w:rFonts w:ascii="宋体" w:hAnsi="宋体" w:cs="宋体" w:hint="eastAsia"/>
                <w:sz w:val="24"/>
                <w:szCs w:val="24"/>
              </w:rPr>
              <w:t>232室</w:t>
            </w:r>
          </w:p>
        </w:tc>
      </w:tr>
      <w:tr w:rsidR="00B20CFD">
        <w:tc>
          <w:tcPr>
            <w:tcW w:w="979"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8</w:t>
            </w:r>
          </w:p>
        </w:tc>
        <w:tc>
          <w:tcPr>
            <w:tcW w:w="1972"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报价文件领取时间</w:t>
            </w:r>
          </w:p>
        </w:tc>
        <w:tc>
          <w:tcPr>
            <w:tcW w:w="5509" w:type="dxa"/>
            <w:tcBorders>
              <w:tl2br w:val="nil"/>
              <w:tr2bl w:val="nil"/>
            </w:tcBorders>
            <w:vAlign w:val="center"/>
          </w:tcPr>
          <w:p w:rsidR="00B20CFD" w:rsidRDefault="00B65B31">
            <w:pPr>
              <w:spacing w:line="400" w:lineRule="exact"/>
              <w:jc w:val="center"/>
              <w:rPr>
                <w:rFonts w:ascii="宋体" w:hAnsi="宋体" w:cs="宋体"/>
                <w:sz w:val="24"/>
                <w:szCs w:val="24"/>
              </w:rPr>
            </w:pPr>
            <w:r>
              <w:rPr>
                <w:rFonts w:ascii="宋体" w:hAnsi="宋体" w:cs="宋体" w:hint="eastAsia"/>
                <w:sz w:val="24"/>
                <w:szCs w:val="24"/>
              </w:rPr>
              <w:t>自行下载</w:t>
            </w:r>
          </w:p>
        </w:tc>
      </w:tr>
      <w:tr w:rsidR="00B20CFD">
        <w:tc>
          <w:tcPr>
            <w:tcW w:w="979"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9</w:t>
            </w:r>
          </w:p>
        </w:tc>
        <w:tc>
          <w:tcPr>
            <w:tcW w:w="1972" w:type="dxa"/>
            <w:tcBorders>
              <w:tl2br w:val="nil"/>
              <w:tr2bl w:val="nil"/>
            </w:tcBorders>
            <w:vAlign w:val="center"/>
          </w:tcPr>
          <w:p w:rsidR="00B20CFD" w:rsidRDefault="00980E43">
            <w:pPr>
              <w:pStyle w:val="TableParagraph"/>
              <w:jc w:val="center"/>
              <w:rPr>
                <w:rFonts w:ascii="宋体" w:eastAsia="宋体" w:hAnsi="宋体" w:cs="宋体"/>
                <w:sz w:val="24"/>
                <w:szCs w:val="24"/>
                <w:lang w:eastAsia="zh-CN"/>
              </w:rPr>
            </w:pPr>
            <w:r>
              <w:rPr>
                <w:rFonts w:ascii="宋体" w:eastAsia="宋体" w:hAnsi="宋体" w:cs="宋体" w:hint="eastAsia"/>
                <w:sz w:val="24"/>
                <w:szCs w:val="24"/>
                <w:lang w:eastAsia="zh-CN"/>
              </w:rPr>
              <w:t>报价截止时间</w:t>
            </w:r>
          </w:p>
        </w:tc>
        <w:tc>
          <w:tcPr>
            <w:tcW w:w="5509" w:type="dxa"/>
            <w:tcBorders>
              <w:tl2br w:val="nil"/>
              <w:tr2bl w:val="nil"/>
            </w:tcBorders>
          </w:tcPr>
          <w:p w:rsidR="00B20CFD" w:rsidRDefault="00980E43">
            <w:pPr>
              <w:pStyle w:val="TableParagraph"/>
              <w:jc w:val="center"/>
              <w:rPr>
                <w:rFonts w:ascii="宋体" w:eastAsia="宋体" w:hAnsi="宋体" w:cs="宋体"/>
                <w:sz w:val="24"/>
                <w:szCs w:val="24"/>
                <w:lang w:eastAsia="zh-CN"/>
              </w:rPr>
            </w:pPr>
            <w:r>
              <w:rPr>
                <w:rFonts w:ascii="宋体" w:eastAsia="宋体" w:hAnsi="宋体" w:cs="宋体" w:hint="eastAsia"/>
                <w:sz w:val="24"/>
                <w:szCs w:val="24"/>
                <w:lang w:eastAsia="zh-CN"/>
              </w:rPr>
              <w:t>2025年12月</w:t>
            </w:r>
            <w:r w:rsidR="00B65B31">
              <w:rPr>
                <w:rFonts w:ascii="宋体" w:eastAsia="宋体" w:hAnsi="宋体" w:cs="宋体" w:hint="eastAsia"/>
                <w:sz w:val="24"/>
                <w:szCs w:val="24"/>
                <w:lang w:eastAsia="zh-CN"/>
              </w:rPr>
              <w:t>26</w:t>
            </w:r>
            <w:r>
              <w:rPr>
                <w:rFonts w:ascii="宋体" w:eastAsia="宋体" w:hAnsi="宋体" w:cs="宋体" w:hint="eastAsia"/>
                <w:sz w:val="24"/>
                <w:szCs w:val="24"/>
                <w:lang w:eastAsia="zh-CN"/>
              </w:rPr>
              <w:t>日13时30分</w:t>
            </w:r>
          </w:p>
        </w:tc>
      </w:tr>
      <w:tr w:rsidR="00B20CFD">
        <w:tc>
          <w:tcPr>
            <w:tcW w:w="979"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10</w:t>
            </w:r>
          </w:p>
        </w:tc>
        <w:tc>
          <w:tcPr>
            <w:tcW w:w="1972"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评审原则</w:t>
            </w:r>
          </w:p>
        </w:tc>
        <w:tc>
          <w:tcPr>
            <w:tcW w:w="5509"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综合评分法</w:t>
            </w:r>
          </w:p>
        </w:tc>
      </w:tr>
      <w:tr w:rsidR="00B20CFD">
        <w:tc>
          <w:tcPr>
            <w:tcW w:w="979"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11</w:t>
            </w:r>
          </w:p>
        </w:tc>
        <w:tc>
          <w:tcPr>
            <w:tcW w:w="1972"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报价的其他要求</w:t>
            </w:r>
          </w:p>
        </w:tc>
        <w:tc>
          <w:tcPr>
            <w:tcW w:w="5509" w:type="dxa"/>
            <w:tcBorders>
              <w:tl2br w:val="nil"/>
              <w:tr2bl w:val="nil"/>
            </w:tcBorders>
            <w:vAlign w:val="center"/>
          </w:tcPr>
          <w:p w:rsidR="00B20CFD" w:rsidRDefault="00980E43">
            <w:pPr>
              <w:spacing w:line="400" w:lineRule="exact"/>
              <w:ind w:firstLineChars="200" w:firstLine="480"/>
              <w:rPr>
                <w:rFonts w:ascii="宋体" w:hAnsi="宋体" w:cs="宋体"/>
                <w:color w:val="FF0000"/>
                <w:sz w:val="24"/>
                <w:szCs w:val="24"/>
              </w:rPr>
            </w:pPr>
            <w:r>
              <w:rPr>
                <w:rFonts w:ascii="宋体" w:hAnsi="宋体" w:cs="宋体" w:hint="eastAsia"/>
                <w:sz w:val="24"/>
              </w:rPr>
              <w:t>报价</w:t>
            </w:r>
            <w:r>
              <w:rPr>
                <w:rFonts w:ascii="宋体" w:hAnsi="宋体" w:cs="宋体" w:hint="eastAsia"/>
                <w:b/>
                <w:bCs/>
                <w:sz w:val="24"/>
              </w:rPr>
              <w:t>按一年服务期进行报价（每月按22个法定工作日计算并标明节假日及其他超额费用计算方式）。服务期内单价固定不变，按实结算。</w:t>
            </w:r>
            <w:r>
              <w:rPr>
                <w:rFonts w:ascii="宋体" w:hAnsi="宋体" w:cs="宋体" w:hint="eastAsia"/>
                <w:sz w:val="24"/>
                <w:szCs w:val="24"/>
              </w:rPr>
              <w:t>本次报价包括除停车过路费及午餐补贴外的所有费用如车辆租用费、车辆维修保养费、保险费（</w:t>
            </w:r>
            <w:proofErr w:type="gramStart"/>
            <w:r>
              <w:rPr>
                <w:rFonts w:ascii="宋体" w:hAnsi="宋体" w:cs="宋体" w:hint="eastAsia"/>
                <w:sz w:val="24"/>
                <w:szCs w:val="24"/>
              </w:rPr>
              <w:t>含车辆</w:t>
            </w:r>
            <w:proofErr w:type="gramEnd"/>
            <w:r>
              <w:rPr>
                <w:rFonts w:ascii="宋体" w:hAnsi="宋体" w:cs="宋体" w:hint="eastAsia"/>
                <w:sz w:val="24"/>
                <w:szCs w:val="24"/>
              </w:rPr>
              <w:t>交通强制险、第三者责任险、承运人责任险、车损险等）、驾驶员基本服务费、燃油费、通讯费等。</w:t>
            </w:r>
          </w:p>
          <w:p w:rsidR="00B20CFD" w:rsidRDefault="00980E43">
            <w:pPr>
              <w:numPr>
                <w:ilvl w:val="0"/>
                <w:numId w:val="6"/>
              </w:numPr>
              <w:spacing w:line="400" w:lineRule="exact"/>
              <w:rPr>
                <w:rFonts w:ascii="宋体" w:hAnsi="宋体" w:cs="宋体"/>
                <w:color w:val="FF0000"/>
                <w:sz w:val="24"/>
                <w:szCs w:val="24"/>
              </w:rPr>
            </w:pPr>
            <w:r>
              <w:rPr>
                <w:rFonts w:ascii="宋体" w:hAnsi="宋体" w:cs="宋体" w:hint="eastAsia"/>
                <w:color w:val="FF0000"/>
                <w:sz w:val="24"/>
                <w:szCs w:val="24"/>
              </w:rPr>
              <w:t>以</w:t>
            </w:r>
            <w:r>
              <w:rPr>
                <w:rFonts w:ascii="宋体" w:hAnsi="宋体" w:cs="宋体" w:hint="eastAsia"/>
                <w:b/>
                <w:bCs/>
                <w:color w:val="FF0000"/>
                <w:sz w:val="24"/>
                <w:szCs w:val="24"/>
              </w:rPr>
              <w:t>月租方式</w:t>
            </w:r>
            <w:r>
              <w:rPr>
                <w:rFonts w:ascii="宋体" w:hAnsi="宋体" w:cs="宋体" w:hint="eastAsia"/>
                <w:color w:val="FF0000"/>
                <w:sz w:val="24"/>
                <w:szCs w:val="24"/>
              </w:rPr>
              <w:t>按采购文件要求对此类车型进行相应的报价（含税）。报价单价固定，按实结算。</w:t>
            </w:r>
          </w:p>
          <w:p w:rsidR="00B20CFD" w:rsidRDefault="00980E43">
            <w:pPr>
              <w:numPr>
                <w:ilvl w:val="0"/>
                <w:numId w:val="6"/>
              </w:numPr>
              <w:spacing w:line="400" w:lineRule="exact"/>
              <w:rPr>
                <w:rFonts w:ascii="宋体" w:hAnsi="宋体" w:cs="宋体"/>
                <w:color w:val="FF0000"/>
                <w:sz w:val="24"/>
                <w:szCs w:val="24"/>
              </w:rPr>
            </w:pPr>
            <w:r>
              <w:rPr>
                <w:rFonts w:ascii="宋体" w:hAnsi="宋体" w:cs="宋体" w:hint="eastAsia"/>
                <w:sz w:val="24"/>
                <w:szCs w:val="24"/>
              </w:rPr>
              <w:t>报价</w:t>
            </w:r>
            <w:r>
              <w:rPr>
                <w:rFonts w:ascii="宋体" w:hAnsi="宋体" w:cs="宋体" w:hint="eastAsia"/>
                <w:b/>
                <w:bCs/>
                <w:sz w:val="24"/>
                <w:szCs w:val="24"/>
              </w:rPr>
              <w:t>不包括</w:t>
            </w:r>
            <w:r>
              <w:rPr>
                <w:rFonts w:ascii="宋体" w:hAnsi="宋体" w:cs="宋体" w:hint="eastAsia"/>
                <w:sz w:val="24"/>
                <w:szCs w:val="24"/>
              </w:rPr>
              <w:t>超时费用、超公里费用。报价</w:t>
            </w:r>
            <w:r>
              <w:rPr>
                <w:rFonts w:ascii="宋体" w:hAnsi="宋体" w:cs="宋体" w:hint="eastAsia"/>
                <w:color w:val="FF0000"/>
                <w:sz w:val="24"/>
                <w:szCs w:val="24"/>
              </w:rPr>
              <w:t>人应列明相应的计费清单及计费价格</w:t>
            </w:r>
            <w:r>
              <w:rPr>
                <w:rFonts w:ascii="宋体" w:hAnsi="宋体" w:cs="宋体" w:hint="eastAsia"/>
                <w:sz w:val="24"/>
              </w:rPr>
              <w:t>，产生的</w:t>
            </w:r>
            <w:r>
              <w:rPr>
                <w:rFonts w:ascii="宋体" w:hAnsi="宋体" w:cs="宋体" w:hint="eastAsia"/>
                <w:color w:val="FF0000"/>
                <w:sz w:val="24"/>
                <w:szCs w:val="24"/>
              </w:rPr>
              <w:t>相关费用按实结算</w:t>
            </w:r>
            <w:r>
              <w:rPr>
                <w:rFonts w:ascii="宋体" w:hAnsi="宋体" w:cs="宋体" w:hint="eastAsia"/>
                <w:sz w:val="24"/>
              </w:rPr>
              <w:t>。</w:t>
            </w:r>
          </w:p>
          <w:p w:rsidR="00B20CFD" w:rsidRDefault="00980E43">
            <w:pPr>
              <w:numPr>
                <w:ilvl w:val="0"/>
                <w:numId w:val="6"/>
              </w:numPr>
              <w:spacing w:line="400" w:lineRule="exact"/>
              <w:rPr>
                <w:rFonts w:ascii="宋体" w:hAnsi="宋体" w:cs="宋体"/>
                <w:color w:val="FF0000"/>
                <w:sz w:val="24"/>
                <w:szCs w:val="24"/>
              </w:rPr>
            </w:pPr>
            <w:r>
              <w:rPr>
                <w:rFonts w:ascii="宋体" w:hAnsi="宋体" w:cs="宋体" w:hint="eastAsia"/>
                <w:sz w:val="24"/>
                <w:szCs w:val="24"/>
              </w:rPr>
              <w:t>报价</w:t>
            </w:r>
            <w:r>
              <w:rPr>
                <w:rFonts w:ascii="宋体" w:hAnsi="宋体" w:cs="宋体" w:hint="eastAsia"/>
                <w:b/>
                <w:bCs/>
                <w:sz w:val="24"/>
                <w:szCs w:val="24"/>
              </w:rPr>
              <w:t>不包括</w:t>
            </w:r>
            <w:r>
              <w:rPr>
                <w:rFonts w:ascii="宋体" w:hAnsi="宋体" w:cs="宋体" w:hint="eastAsia"/>
                <w:sz w:val="24"/>
                <w:szCs w:val="24"/>
              </w:rPr>
              <w:t>路桥费、停车费。产生的</w:t>
            </w:r>
            <w:r>
              <w:rPr>
                <w:rFonts w:ascii="宋体" w:hAnsi="宋体" w:cs="宋体" w:hint="eastAsia"/>
                <w:color w:val="FF0000"/>
                <w:sz w:val="24"/>
                <w:szCs w:val="24"/>
              </w:rPr>
              <w:t>相关费用</w:t>
            </w:r>
            <w:r>
              <w:rPr>
                <w:rFonts w:ascii="宋体" w:hAnsi="宋体" w:cs="宋体" w:hint="eastAsia"/>
                <w:color w:val="FF0000"/>
                <w:sz w:val="24"/>
                <w:szCs w:val="24"/>
              </w:rPr>
              <w:lastRenderedPageBreak/>
              <w:t>按实结算</w:t>
            </w:r>
            <w:r>
              <w:rPr>
                <w:rFonts w:ascii="宋体" w:hAnsi="宋体" w:cs="宋体" w:hint="eastAsia"/>
                <w:sz w:val="24"/>
              </w:rPr>
              <w:t>。</w:t>
            </w:r>
          </w:p>
          <w:p w:rsidR="00B20CFD" w:rsidRDefault="00980E43">
            <w:pPr>
              <w:numPr>
                <w:ilvl w:val="0"/>
                <w:numId w:val="6"/>
              </w:numPr>
              <w:spacing w:line="400" w:lineRule="exact"/>
              <w:rPr>
                <w:rFonts w:ascii="宋体" w:hAnsi="宋体" w:cs="宋体"/>
                <w:b/>
                <w:bCs/>
                <w:color w:val="FF0000"/>
                <w:sz w:val="24"/>
                <w:szCs w:val="24"/>
              </w:rPr>
            </w:pPr>
            <w:r>
              <w:rPr>
                <w:rFonts w:ascii="宋体" w:hAnsi="宋体" w:cs="宋体" w:hint="eastAsia"/>
                <w:b/>
                <w:bCs/>
                <w:color w:val="FF0000"/>
                <w:sz w:val="24"/>
                <w:szCs w:val="24"/>
              </w:rPr>
              <w:t>合同形式：固定单价合同。</w:t>
            </w:r>
          </w:p>
          <w:p w:rsidR="00B20CFD" w:rsidRDefault="00980E43">
            <w:pPr>
              <w:numPr>
                <w:ilvl w:val="0"/>
                <w:numId w:val="6"/>
              </w:numPr>
              <w:spacing w:line="400" w:lineRule="exact"/>
              <w:rPr>
                <w:rFonts w:ascii="宋体" w:hAnsi="宋体" w:cs="宋体"/>
                <w:b/>
                <w:bCs/>
                <w:color w:val="FF0000"/>
                <w:sz w:val="24"/>
                <w:szCs w:val="24"/>
              </w:rPr>
            </w:pPr>
            <w:r>
              <w:rPr>
                <w:rFonts w:ascii="宋体" w:hAnsi="宋体" w:cs="宋体" w:hint="eastAsia"/>
                <w:b/>
                <w:bCs/>
                <w:color w:val="FF0000"/>
                <w:sz w:val="24"/>
                <w:szCs w:val="24"/>
              </w:rPr>
              <w:t>原则上合同签订后，合同期内单价固定不变。如遇国家和地方政府调整最低工资、社保和住房公积金标准，油价波动较大或政策性用工成本增加等，采购人与成交人双方可在下一个合同期协商调整。</w:t>
            </w:r>
          </w:p>
          <w:p w:rsidR="00B20CFD" w:rsidRDefault="00980E43">
            <w:pPr>
              <w:numPr>
                <w:ilvl w:val="0"/>
                <w:numId w:val="6"/>
              </w:numPr>
              <w:spacing w:line="400" w:lineRule="exact"/>
              <w:rPr>
                <w:rFonts w:ascii="宋体" w:hAnsi="宋体" w:cs="宋体"/>
                <w:sz w:val="24"/>
                <w:szCs w:val="24"/>
              </w:rPr>
            </w:pPr>
            <w:r>
              <w:rPr>
                <w:rFonts w:ascii="宋体" w:hAnsi="宋体" w:cs="宋体" w:hint="eastAsia"/>
                <w:b/>
                <w:bCs/>
                <w:sz w:val="24"/>
              </w:rPr>
              <w:t>本次采购允许报优惠价，但必须折算到单价中，不允许以一次性优惠方式报价。报价人必须提供报价分项报价表，报价分项报价表</w:t>
            </w:r>
            <w:r>
              <w:rPr>
                <w:rFonts w:ascii="宋体" w:hAnsi="宋体" w:cs="宋体" w:hint="eastAsia"/>
                <w:b/>
                <w:bCs/>
                <w:sz w:val="24"/>
                <w:szCs w:val="24"/>
              </w:rPr>
              <w:t>必须</w:t>
            </w:r>
            <w:r>
              <w:rPr>
                <w:rFonts w:ascii="宋体" w:hAnsi="宋体" w:cs="宋体" w:hint="eastAsia"/>
                <w:b/>
                <w:bCs/>
                <w:sz w:val="24"/>
              </w:rPr>
              <w:t>详细的列明报价总价的组成，报价总价=Σ单价×数量。不符合要求的报价应当予以否决。</w:t>
            </w:r>
          </w:p>
        </w:tc>
      </w:tr>
      <w:tr w:rsidR="00B20CFD">
        <w:tc>
          <w:tcPr>
            <w:tcW w:w="979"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lastRenderedPageBreak/>
              <w:t>12</w:t>
            </w:r>
          </w:p>
        </w:tc>
        <w:tc>
          <w:tcPr>
            <w:tcW w:w="1972"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是否划分包件</w:t>
            </w:r>
          </w:p>
        </w:tc>
        <w:tc>
          <w:tcPr>
            <w:tcW w:w="5509" w:type="dxa"/>
            <w:tcBorders>
              <w:tl2br w:val="nil"/>
              <w:tr2bl w:val="nil"/>
            </w:tcBorders>
            <w:vAlign w:val="center"/>
          </w:tcPr>
          <w:p w:rsidR="00B20CFD" w:rsidRDefault="00980E43">
            <w:pPr>
              <w:spacing w:line="400" w:lineRule="exact"/>
              <w:rPr>
                <w:rFonts w:ascii="宋体" w:hAnsi="宋体" w:cs="宋体"/>
                <w:sz w:val="24"/>
                <w:szCs w:val="24"/>
              </w:rPr>
            </w:pPr>
            <w:r>
              <w:rPr>
                <w:rFonts w:ascii="宋体" w:hAnsi="宋体" w:cs="宋体" w:hint="eastAsia"/>
                <w:sz w:val="24"/>
                <w:szCs w:val="24"/>
              </w:rPr>
              <w:t>本项目不划分包件，报价人应对所有采购产品进行报价，不接受仅对其中部分产品进行报价</w:t>
            </w:r>
          </w:p>
        </w:tc>
      </w:tr>
      <w:tr w:rsidR="00B20CFD">
        <w:tc>
          <w:tcPr>
            <w:tcW w:w="979"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13</w:t>
            </w:r>
          </w:p>
        </w:tc>
        <w:tc>
          <w:tcPr>
            <w:tcW w:w="1972"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是否委托评议小组直接确定成交人</w:t>
            </w:r>
          </w:p>
        </w:tc>
        <w:tc>
          <w:tcPr>
            <w:tcW w:w="5509" w:type="dxa"/>
            <w:tcBorders>
              <w:tl2br w:val="nil"/>
              <w:tr2bl w:val="nil"/>
            </w:tcBorders>
            <w:vAlign w:val="center"/>
          </w:tcPr>
          <w:p w:rsidR="00B20CFD" w:rsidRDefault="00B8071D">
            <w:pPr>
              <w:pStyle w:val="3"/>
              <w:topLinePunct/>
              <w:spacing w:line="400" w:lineRule="exact"/>
              <w:rPr>
                <w:rFonts w:hAnsi="宋体" w:cs="宋体"/>
                <w:szCs w:val="24"/>
                <w:u w:val="single"/>
              </w:rPr>
            </w:pPr>
            <w:r>
              <w:rPr>
                <w:rFonts w:hAnsi="宋体" w:cs="宋体" w:hint="eastAsia"/>
                <w:szCs w:val="24"/>
              </w:rPr>
              <w:fldChar w:fldCharType="begin"/>
            </w:r>
            <w:r w:rsidR="00980E43">
              <w:rPr>
                <w:rFonts w:hAnsi="宋体" w:cs="宋体" w:hint="eastAsia"/>
                <w:szCs w:val="24"/>
              </w:rPr>
              <w:instrText xml:space="preserve"> EQ \o\ac(□,</w:instrText>
            </w:r>
            <w:r w:rsidR="00980E43">
              <w:rPr>
                <w:rFonts w:hAnsi="宋体" w:cs="宋体" w:hint="eastAsia"/>
                <w:position w:val="2"/>
                <w:sz w:val="16"/>
                <w:szCs w:val="24"/>
              </w:rPr>
              <w:instrText>√</w:instrText>
            </w:r>
            <w:r w:rsidR="00980E43">
              <w:rPr>
                <w:rFonts w:hAnsi="宋体" w:cs="宋体" w:hint="eastAsia"/>
                <w:szCs w:val="24"/>
              </w:rPr>
              <w:instrText>)</w:instrText>
            </w:r>
            <w:r>
              <w:rPr>
                <w:rFonts w:hAnsi="宋体" w:cs="宋体" w:hint="eastAsia"/>
                <w:szCs w:val="24"/>
              </w:rPr>
              <w:fldChar w:fldCharType="end"/>
            </w:r>
            <w:r w:rsidR="00980E43">
              <w:rPr>
                <w:rFonts w:hAnsi="宋体" w:cs="宋体" w:hint="eastAsia"/>
                <w:szCs w:val="24"/>
              </w:rPr>
              <w:t>是</w:t>
            </w:r>
          </w:p>
        </w:tc>
      </w:tr>
      <w:tr w:rsidR="00B20CFD">
        <w:tc>
          <w:tcPr>
            <w:tcW w:w="979"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14</w:t>
            </w:r>
          </w:p>
        </w:tc>
        <w:tc>
          <w:tcPr>
            <w:tcW w:w="1972" w:type="dxa"/>
            <w:tcBorders>
              <w:tl2br w:val="nil"/>
              <w:tr2bl w:val="nil"/>
            </w:tcBorders>
            <w:vAlign w:val="center"/>
          </w:tcPr>
          <w:p w:rsidR="00B20CFD" w:rsidRDefault="00980E43">
            <w:pPr>
              <w:spacing w:line="400" w:lineRule="exact"/>
              <w:jc w:val="center"/>
              <w:rPr>
                <w:rFonts w:ascii="宋体" w:hAnsi="宋体" w:cs="宋体"/>
                <w:sz w:val="24"/>
                <w:szCs w:val="24"/>
              </w:rPr>
            </w:pPr>
            <w:r>
              <w:rPr>
                <w:rFonts w:ascii="宋体" w:hAnsi="宋体" w:cs="宋体" w:hint="eastAsia"/>
                <w:sz w:val="24"/>
                <w:szCs w:val="24"/>
              </w:rPr>
              <w:t>其他证明材料</w:t>
            </w:r>
          </w:p>
        </w:tc>
        <w:tc>
          <w:tcPr>
            <w:tcW w:w="5509" w:type="dxa"/>
            <w:tcBorders>
              <w:tl2br w:val="nil"/>
              <w:tr2bl w:val="nil"/>
            </w:tcBorders>
            <w:vAlign w:val="center"/>
          </w:tcPr>
          <w:p w:rsidR="00B20CFD" w:rsidRDefault="00980E43">
            <w:pPr>
              <w:numPr>
                <w:ilvl w:val="0"/>
                <w:numId w:val="7"/>
              </w:numPr>
              <w:spacing w:line="400" w:lineRule="exact"/>
              <w:rPr>
                <w:rFonts w:ascii="宋体" w:hAnsi="宋体" w:cs="宋体"/>
                <w:bCs/>
                <w:sz w:val="24"/>
                <w:szCs w:val="24"/>
              </w:rPr>
            </w:pPr>
            <w:r>
              <w:rPr>
                <w:rFonts w:ascii="宋体" w:hAnsi="宋体" w:cs="宋体" w:hint="eastAsia"/>
                <w:bCs/>
                <w:sz w:val="24"/>
                <w:szCs w:val="24"/>
              </w:rPr>
              <w:t>报价人及其单位负</w:t>
            </w:r>
            <w:r>
              <w:rPr>
                <w:rFonts w:ascii="宋体" w:hAnsi="宋体" w:cs="宋体" w:hint="eastAsia"/>
                <w:sz w:val="24"/>
                <w:szCs w:val="24"/>
              </w:rPr>
              <w:t>责</w:t>
            </w:r>
            <w:r>
              <w:rPr>
                <w:rFonts w:ascii="宋体" w:hAnsi="宋体" w:cs="宋体" w:hint="eastAsia"/>
                <w:bCs/>
                <w:sz w:val="24"/>
                <w:szCs w:val="24"/>
              </w:rPr>
              <w:t>人、拟委任的项目负责人有无行贿犯罪行为的书面声明。</w:t>
            </w:r>
          </w:p>
          <w:p w:rsidR="00B20CFD" w:rsidRDefault="00980E43">
            <w:pPr>
              <w:numPr>
                <w:ilvl w:val="0"/>
                <w:numId w:val="7"/>
              </w:numPr>
              <w:spacing w:line="400" w:lineRule="exact"/>
              <w:rPr>
                <w:rFonts w:ascii="宋体" w:hAnsi="宋体" w:cs="宋体"/>
                <w:bCs/>
                <w:snapToGrid w:val="0"/>
                <w:color w:val="FF0000"/>
                <w:sz w:val="24"/>
                <w:szCs w:val="24"/>
              </w:rPr>
            </w:pPr>
            <w:r>
              <w:rPr>
                <w:rFonts w:ascii="宋体" w:hAnsi="宋体" w:cs="宋体" w:hint="eastAsia"/>
                <w:bCs/>
                <w:snapToGrid w:val="0"/>
                <w:color w:val="FF0000"/>
                <w:sz w:val="24"/>
                <w:szCs w:val="24"/>
              </w:rPr>
              <w:t>报价人具有《上海市汽车租赁经营资格证书》或《上海市出租汽车经营资格证书》。</w:t>
            </w:r>
          </w:p>
          <w:p w:rsidR="00B20CFD" w:rsidRDefault="00980E43">
            <w:pPr>
              <w:numPr>
                <w:ilvl w:val="0"/>
                <w:numId w:val="7"/>
              </w:numPr>
              <w:spacing w:line="400" w:lineRule="exact"/>
              <w:rPr>
                <w:rFonts w:ascii="宋体" w:hAnsi="宋体" w:cs="宋体"/>
                <w:bCs/>
                <w:snapToGrid w:val="0"/>
                <w:color w:val="FF0000"/>
                <w:sz w:val="24"/>
                <w:szCs w:val="24"/>
              </w:rPr>
            </w:pPr>
            <w:r>
              <w:rPr>
                <w:rFonts w:ascii="宋体" w:hAnsi="宋体" w:cs="宋体" w:hint="eastAsia"/>
                <w:bCs/>
                <w:snapToGrid w:val="0"/>
                <w:color w:val="FF0000"/>
                <w:sz w:val="24"/>
                <w:szCs w:val="24"/>
              </w:rPr>
              <w:t>报价人需在当地道路运输管理局备案并提供备案相关证明材料或提供效期内的《道路运输经营许可证》。</w:t>
            </w:r>
          </w:p>
          <w:p w:rsidR="00B20CFD" w:rsidRDefault="00980E43">
            <w:pPr>
              <w:numPr>
                <w:ilvl w:val="0"/>
                <w:numId w:val="7"/>
              </w:numPr>
              <w:spacing w:line="400" w:lineRule="exact"/>
              <w:rPr>
                <w:rFonts w:ascii="宋体" w:hAnsi="宋体" w:cs="宋体"/>
                <w:bCs/>
                <w:snapToGrid w:val="0"/>
                <w:sz w:val="24"/>
                <w:szCs w:val="24"/>
              </w:rPr>
            </w:pPr>
            <w:r>
              <w:rPr>
                <w:rFonts w:ascii="宋体" w:hAnsi="宋体" w:cs="宋体" w:hint="eastAsia"/>
                <w:bCs/>
                <w:snapToGrid w:val="0"/>
                <w:sz w:val="24"/>
                <w:szCs w:val="24"/>
              </w:rPr>
              <w:t>本项目对资质提出要求的，需提供相应资质证书的复印件。</w:t>
            </w:r>
          </w:p>
          <w:p w:rsidR="00B20CFD" w:rsidRDefault="00980E43">
            <w:pPr>
              <w:numPr>
                <w:ilvl w:val="0"/>
                <w:numId w:val="7"/>
              </w:numPr>
              <w:spacing w:line="400" w:lineRule="exact"/>
              <w:rPr>
                <w:rFonts w:ascii="宋体" w:hAnsi="宋体" w:cs="宋体"/>
                <w:sz w:val="24"/>
                <w:szCs w:val="24"/>
              </w:rPr>
            </w:pPr>
            <w:r>
              <w:rPr>
                <w:rFonts w:ascii="宋体" w:hAnsi="宋体" w:cs="宋体" w:hint="eastAsia"/>
                <w:bCs/>
                <w:snapToGrid w:val="0"/>
                <w:sz w:val="24"/>
                <w:szCs w:val="24"/>
              </w:rPr>
              <w:t>本项目对业绩</w:t>
            </w:r>
            <w:r>
              <w:rPr>
                <w:rFonts w:ascii="宋体" w:hAnsi="宋体" w:cs="宋体" w:hint="eastAsia"/>
                <w:sz w:val="24"/>
                <w:szCs w:val="24"/>
              </w:rPr>
              <w:t>提出</w:t>
            </w:r>
            <w:r>
              <w:rPr>
                <w:rFonts w:ascii="宋体" w:hAnsi="宋体" w:cs="宋体" w:hint="eastAsia"/>
                <w:bCs/>
                <w:snapToGrid w:val="0"/>
                <w:sz w:val="24"/>
                <w:szCs w:val="24"/>
              </w:rPr>
              <w:t>要求的，需提供</w:t>
            </w:r>
            <w:r>
              <w:rPr>
                <w:rFonts w:ascii="宋体" w:hAnsi="宋体" w:cs="宋体" w:hint="eastAsia"/>
                <w:sz w:val="24"/>
                <w:szCs w:val="24"/>
              </w:rPr>
              <w:t>业绩证明材料：合同或用户证明或验收证书等的复印件。</w:t>
            </w:r>
          </w:p>
        </w:tc>
      </w:tr>
    </w:tbl>
    <w:p w:rsidR="00B20CFD" w:rsidRDefault="00B20CFD">
      <w:pPr>
        <w:pStyle w:val="1"/>
        <w:keepNext w:val="0"/>
        <w:keepLines w:val="0"/>
        <w:spacing w:line="360" w:lineRule="auto"/>
        <w:jc w:val="center"/>
        <w:rPr>
          <w:rFonts w:ascii="宋体" w:hAnsi="宋体" w:cs="宋体"/>
          <w:sz w:val="32"/>
          <w:szCs w:val="32"/>
        </w:rPr>
      </w:pPr>
    </w:p>
    <w:p w:rsidR="00B20CFD" w:rsidRDefault="00B20CFD">
      <w:pPr>
        <w:rPr>
          <w:rFonts w:ascii="宋体" w:hAnsi="宋体" w:cs="宋体"/>
          <w:sz w:val="32"/>
          <w:szCs w:val="32"/>
        </w:rPr>
      </w:pPr>
    </w:p>
    <w:p w:rsidR="00B20CFD" w:rsidRDefault="00B20CFD">
      <w:pPr>
        <w:pStyle w:val="a0"/>
      </w:pPr>
    </w:p>
    <w:p w:rsidR="00B20CFD" w:rsidRDefault="00980E43">
      <w:pPr>
        <w:pStyle w:val="1"/>
        <w:keepNext w:val="0"/>
        <w:keepLines w:val="0"/>
        <w:numPr>
          <w:ilvl w:val="0"/>
          <w:numId w:val="8"/>
        </w:numPr>
        <w:spacing w:line="360" w:lineRule="auto"/>
        <w:jc w:val="center"/>
        <w:rPr>
          <w:rFonts w:ascii="宋体" w:hAnsi="宋体" w:cs="宋体"/>
          <w:sz w:val="32"/>
          <w:szCs w:val="32"/>
        </w:rPr>
      </w:pPr>
      <w:r>
        <w:rPr>
          <w:rFonts w:ascii="宋体" w:hAnsi="宋体" w:cs="宋体" w:hint="eastAsia"/>
          <w:sz w:val="32"/>
          <w:szCs w:val="32"/>
        </w:rPr>
        <w:lastRenderedPageBreak/>
        <w:t>评分方法</w:t>
      </w:r>
    </w:p>
    <w:p w:rsidR="00B20CFD" w:rsidRDefault="00980E43">
      <w:pPr>
        <w:spacing w:line="360" w:lineRule="auto"/>
        <w:ind w:firstLineChars="200" w:firstLine="480"/>
        <w:rPr>
          <w:rFonts w:ascii="宋体" w:hAnsi="宋体" w:cs="宋体"/>
          <w:b/>
          <w:bCs/>
          <w:snapToGrid w:val="0"/>
          <w:color w:val="000000"/>
          <w:kern w:val="0"/>
          <w:sz w:val="24"/>
        </w:rPr>
      </w:pPr>
      <w:r>
        <w:rPr>
          <w:rFonts w:ascii="宋体" w:hAnsi="宋体" w:cs="宋体" w:hint="eastAsia"/>
          <w:snapToGrid w:val="0"/>
          <w:kern w:val="0"/>
          <w:sz w:val="24"/>
          <w:lang w:val="zh-CN"/>
        </w:rPr>
        <w:t>根据《中华人民共和国政府采购法》、《中华人民共和国政府采购法实施条例》和</w:t>
      </w:r>
      <w:r>
        <w:rPr>
          <w:rFonts w:ascii="宋体" w:hAnsi="宋体" w:cs="宋体" w:hint="eastAsia"/>
          <w:sz w:val="24"/>
          <w:szCs w:val="24"/>
        </w:rPr>
        <w:t>《政府采购货物和服务招标报价管理办法（财政部令2017年第87号）》</w:t>
      </w:r>
      <w:r>
        <w:rPr>
          <w:rFonts w:ascii="宋体" w:hAnsi="宋体" w:cs="宋体" w:hint="eastAsia"/>
          <w:snapToGrid w:val="0"/>
          <w:kern w:val="0"/>
          <w:sz w:val="24"/>
          <w:lang w:val="zh-CN"/>
        </w:rPr>
        <w:t>的有关规定，并结合本项目报价文件中的有关要求，特制定本办法。</w:t>
      </w:r>
    </w:p>
    <w:p w:rsidR="00B20CFD" w:rsidRDefault="00980E43">
      <w:pPr>
        <w:pStyle w:val="a6"/>
        <w:spacing w:line="360" w:lineRule="auto"/>
        <w:outlineLvl w:val="2"/>
        <w:rPr>
          <w:rFonts w:hAnsi="宋体" w:cs="宋体"/>
          <w:b/>
          <w:snapToGrid w:val="0"/>
          <w:kern w:val="0"/>
          <w:sz w:val="24"/>
          <w:szCs w:val="24"/>
        </w:rPr>
      </w:pPr>
      <w:r>
        <w:rPr>
          <w:rFonts w:hAnsi="宋体" w:cs="宋体" w:hint="eastAsia"/>
          <w:b/>
          <w:snapToGrid w:val="0"/>
          <w:kern w:val="0"/>
          <w:sz w:val="24"/>
          <w:szCs w:val="24"/>
        </w:rPr>
        <w:t>一、评比打分原则</w:t>
      </w:r>
    </w:p>
    <w:p w:rsidR="00B20CFD" w:rsidRDefault="00980E43">
      <w:pPr>
        <w:widowControl/>
        <w:numPr>
          <w:ilvl w:val="0"/>
          <w:numId w:val="9"/>
        </w:numPr>
        <w:shd w:val="clear" w:color="auto" w:fill="FFFFFF"/>
        <w:snapToGrid w:val="0"/>
        <w:spacing w:line="360" w:lineRule="auto"/>
        <w:rPr>
          <w:rFonts w:ascii="宋体" w:hAnsi="宋体" w:cs="宋体"/>
          <w:snapToGrid w:val="0"/>
          <w:kern w:val="0"/>
          <w:sz w:val="24"/>
        </w:rPr>
      </w:pPr>
      <w:r>
        <w:rPr>
          <w:rFonts w:ascii="Times New Roman" w:hAnsi="Times New Roman" w:hint="eastAsia"/>
          <w:snapToGrid w:val="0"/>
          <w:kern w:val="0"/>
          <w:sz w:val="24"/>
        </w:rPr>
        <w:t>由采购人指定的采购人员、使用人员组建的评议小组对</w:t>
      </w:r>
      <w:r>
        <w:rPr>
          <w:rFonts w:ascii="Times New Roman" w:hAnsi="Times New Roman" w:hint="eastAsia"/>
          <w:sz w:val="24"/>
          <w:szCs w:val="24"/>
        </w:rPr>
        <w:t>符合资格的报价人的响应文件进行</w:t>
      </w:r>
      <w:r>
        <w:rPr>
          <w:rFonts w:ascii="Times New Roman" w:hAnsi="Times New Roman" w:hint="eastAsia"/>
          <w:b/>
          <w:sz w:val="24"/>
          <w:szCs w:val="24"/>
        </w:rPr>
        <w:t>符合性审查</w:t>
      </w:r>
      <w:r>
        <w:rPr>
          <w:rFonts w:ascii="Times New Roman" w:hAnsi="Times New Roman" w:hint="eastAsia"/>
          <w:sz w:val="24"/>
          <w:szCs w:val="24"/>
        </w:rPr>
        <w:t>，以确定其是否满足报价文件的实质性要求，</w:t>
      </w:r>
      <w:r>
        <w:rPr>
          <w:rFonts w:ascii="Times New Roman" w:hAnsi="Times New Roman" w:hint="eastAsia"/>
          <w:snapToGrid w:val="0"/>
          <w:kern w:val="0"/>
          <w:sz w:val="24"/>
        </w:rPr>
        <w:t>通过符合性审查的响应文件才可以进入</w:t>
      </w:r>
      <w:r>
        <w:rPr>
          <w:rFonts w:ascii="Times New Roman" w:hAnsi="Times New Roman" w:hint="eastAsia"/>
          <w:b/>
          <w:snapToGrid w:val="0"/>
          <w:kern w:val="0"/>
          <w:sz w:val="24"/>
        </w:rPr>
        <w:t>详细评分</w:t>
      </w:r>
      <w:r>
        <w:rPr>
          <w:rFonts w:ascii="Times New Roman" w:hAnsi="Times New Roman" w:hint="eastAsia"/>
          <w:snapToGrid w:val="0"/>
          <w:kern w:val="0"/>
          <w:sz w:val="24"/>
        </w:rPr>
        <w:t>。</w:t>
      </w:r>
    </w:p>
    <w:p w:rsidR="00B20CFD" w:rsidRDefault="00980E43">
      <w:pPr>
        <w:widowControl/>
        <w:numPr>
          <w:ilvl w:val="0"/>
          <w:numId w:val="9"/>
        </w:numPr>
        <w:shd w:val="clear" w:color="auto" w:fill="FFFFFF"/>
        <w:snapToGrid w:val="0"/>
        <w:spacing w:line="360" w:lineRule="auto"/>
        <w:rPr>
          <w:rFonts w:ascii="宋体" w:hAnsi="宋体" w:cs="宋体"/>
          <w:snapToGrid w:val="0"/>
          <w:kern w:val="0"/>
          <w:sz w:val="24"/>
        </w:rPr>
      </w:pPr>
      <w:r>
        <w:rPr>
          <w:rFonts w:ascii="Times New Roman" w:hAnsi="Times New Roman"/>
          <w:snapToGrid w:val="0"/>
          <w:kern w:val="0"/>
          <w:sz w:val="24"/>
        </w:rPr>
        <w:t>详细</w:t>
      </w:r>
      <w:r>
        <w:rPr>
          <w:rFonts w:ascii="Times New Roman" w:hAnsi="Times New Roman" w:hint="eastAsia"/>
          <w:snapToGrid w:val="0"/>
          <w:kern w:val="0"/>
          <w:sz w:val="24"/>
        </w:rPr>
        <w:t>评分</w:t>
      </w:r>
      <w:r>
        <w:rPr>
          <w:rFonts w:ascii="Times New Roman" w:hAnsi="Times New Roman"/>
          <w:snapToGrid w:val="0"/>
          <w:kern w:val="0"/>
          <w:sz w:val="24"/>
        </w:rPr>
        <w:t>采用</w:t>
      </w:r>
      <w:r>
        <w:rPr>
          <w:rFonts w:ascii="Times New Roman" w:hAnsi="Times New Roman" w:hint="eastAsia"/>
          <w:b/>
          <w:snapToGrid w:val="0"/>
          <w:kern w:val="0"/>
          <w:sz w:val="24"/>
        </w:rPr>
        <w:t>综合评分法</w:t>
      </w:r>
      <w:r>
        <w:rPr>
          <w:rFonts w:ascii="Times New Roman" w:hAnsi="Times New Roman"/>
          <w:snapToGrid w:val="0"/>
          <w:kern w:val="0"/>
          <w:sz w:val="24"/>
        </w:rPr>
        <w:t>，</w:t>
      </w:r>
      <w:r>
        <w:rPr>
          <w:rFonts w:ascii="Times New Roman" w:hAnsi="Times New Roman" w:hint="eastAsia"/>
          <w:snapToGrid w:val="0"/>
          <w:kern w:val="0"/>
          <w:sz w:val="24"/>
        </w:rPr>
        <w:t>报价</w:t>
      </w:r>
      <w:r>
        <w:rPr>
          <w:rFonts w:ascii="Times New Roman" w:hAnsi="Times New Roman"/>
          <w:snapToGrid w:val="0"/>
          <w:kern w:val="0"/>
          <w:sz w:val="24"/>
        </w:rPr>
        <w:t>人的</w:t>
      </w:r>
      <w:r>
        <w:rPr>
          <w:rFonts w:ascii="Times New Roman" w:hAnsi="Times New Roman" w:hint="eastAsia"/>
          <w:snapToGrid w:val="0"/>
          <w:kern w:val="0"/>
          <w:sz w:val="24"/>
        </w:rPr>
        <w:t>综合</w:t>
      </w:r>
      <w:r>
        <w:rPr>
          <w:rFonts w:ascii="Times New Roman" w:hAnsi="Times New Roman"/>
          <w:snapToGrid w:val="0"/>
          <w:kern w:val="0"/>
          <w:sz w:val="24"/>
        </w:rPr>
        <w:t>得分为</w:t>
      </w:r>
      <w:r>
        <w:rPr>
          <w:rFonts w:ascii="Times New Roman" w:hAnsi="Times New Roman" w:hint="eastAsia"/>
          <w:snapToGrid w:val="0"/>
          <w:kern w:val="0"/>
          <w:sz w:val="24"/>
        </w:rPr>
        <w:t>报价</w:t>
      </w:r>
      <w:r>
        <w:rPr>
          <w:rFonts w:ascii="Times New Roman" w:hAnsi="Times New Roman"/>
          <w:snapToGrid w:val="0"/>
          <w:kern w:val="0"/>
          <w:sz w:val="24"/>
        </w:rPr>
        <w:t>人</w:t>
      </w:r>
      <w:r>
        <w:rPr>
          <w:rFonts w:ascii="Times New Roman" w:hAnsi="Times New Roman" w:hint="eastAsia"/>
          <w:snapToGrid w:val="0"/>
          <w:kern w:val="0"/>
          <w:sz w:val="24"/>
        </w:rPr>
        <w:t>价格</w:t>
      </w:r>
      <w:r>
        <w:rPr>
          <w:rFonts w:ascii="Times New Roman" w:hAnsi="Times New Roman"/>
          <w:snapToGrid w:val="0"/>
          <w:kern w:val="0"/>
          <w:sz w:val="24"/>
        </w:rPr>
        <w:t>分和技术</w:t>
      </w:r>
      <w:r>
        <w:rPr>
          <w:rFonts w:ascii="Times New Roman" w:hAnsi="Times New Roman" w:hint="eastAsia"/>
          <w:snapToGrid w:val="0"/>
          <w:kern w:val="0"/>
          <w:sz w:val="24"/>
        </w:rPr>
        <w:t>商务</w:t>
      </w:r>
      <w:r>
        <w:rPr>
          <w:rFonts w:ascii="Times New Roman" w:hAnsi="Times New Roman"/>
          <w:snapToGrid w:val="0"/>
          <w:kern w:val="0"/>
          <w:sz w:val="24"/>
        </w:rPr>
        <w:t>分的合计得分，总分</w:t>
      </w:r>
      <w:r>
        <w:rPr>
          <w:rFonts w:ascii="Times New Roman" w:hAnsi="Times New Roman" w:hint="eastAsia"/>
          <w:snapToGrid w:val="0"/>
          <w:kern w:val="0"/>
          <w:sz w:val="24"/>
        </w:rPr>
        <w:t>为</w:t>
      </w:r>
      <w:r>
        <w:rPr>
          <w:rFonts w:ascii="Times New Roman" w:hAnsi="Times New Roman"/>
          <w:snapToGrid w:val="0"/>
          <w:kern w:val="0"/>
          <w:sz w:val="24"/>
        </w:rPr>
        <w:t>100</w:t>
      </w:r>
      <w:r>
        <w:rPr>
          <w:rFonts w:ascii="Times New Roman" w:hAnsi="Times New Roman"/>
          <w:snapToGrid w:val="0"/>
          <w:kern w:val="0"/>
          <w:sz w:val="24"/>
        </w:rPr>
        <w:t>分</w:t>
      </w:r>
      <w:r>
        <w:rPr>
          <w:rFonts w:ascii="Times New Roman" w:hAnsi="Times New Roman" w:hint="eastAsia"/>
          <w:snapToGrid w:val="0"/>
          <w:kern w:val="0"/>
          <w:sz w:val="24"/>
        </w:rPr>
        <w:t>；</w:t>
      </w:r>
      <w:r>
        <w:rPr>
          <w:rFonts w:ascii="Times New Roman" w:hAnsi="Times New Roman"/>
          <w:snapToGrid w:val="0"/>
          <w:color w:val="FF0000"/>
          <w:kern w:val="0"/>
          <w:sz w:val="24"/>
        </w:rPr>
        <w:t>其中价格分为</w:t>
      </w:r>
      <w:r>
        <w:rPr>
          <w:rFonts w:ascii="Times New Roman" w:hAnsi="Times New Roman" w:hint="eastAsia"/>
          <w:snapToGrid w:val="0"/>
          <w:color w:val="FF0000"/>
          <w:kern w:val="0"/>
          <w:sz w:val="24"/>
        </w:rPr>
        <w:t>10</w:t>
      </w:r>
      <w:r>
        <w:rPr>
          <w:rFonts w:ascii="Times New Roman" w:hAnsi="Times New Roman"/>
          <w:snapToGrid w:val="0"/>
          <w:color w:val="FF0000"/>
          <w:kern w:val="0"/>
          <w:sz w:val="24"/>
        </w:rPr>
        <w:t>分、技术商务分为</w:t>
      </w:r>
      <w:r>
        <w:rPr>
          <w:rFonts w:ascii="Times New Roman" w:hAnsi="Times New Roman" w:hint="eastAsia"/>
          <w:snapToGrid w:val="0"/>
          <w:color w:val="FF0000"/>
          <w:kern w:val="0"/>
          <w:sz w:val="24"/>
        </w:rPr>
        <w:t>90</w:t>
      </w:r>
      <w:r>
        <w:rPr>
          <w:rFonts w:ascii="Times New Roman" w:hAnsi="Times New Roman"/>
          <w:snapToGrid w:val="0"/>
          <w:color w:val="FF0000"/>
          <w:kern w:val="0"/>
          <w:sz w:val="24"/>
        </w:rPr>
        <w:t>分</w:t>
      </w:r>
      <w:r>
        <w:rPr>
          <w:rFonts w:ascii="Times New Roman" w:hAnsi="Times New Roman"/>
          <w:snapToGrid w:val="0"/>
          <w:kern w:val="0"/>
          <w:sz w:val="24"/>
        </w:rPr>
        <w:t>。</w:t>
      </w:r>
      <w:bookmarkStart w:id="16" w:name="OLE_LINK5"/>
      <w:bookmarkStart w:id="17" w:name="OLE_LINK3"/>
      <w:r>
        <w:rPr>
          <w:rFonts w:ascii="Times New Roman" w:hAnsi="Times New Roman"/>
          <w:snapToGrid w:val="0"/>
          <w:kern w:val="0"/>
          <w:sz w:val="24"/>
        </w:rPr>
        <w:t>技术商务依据</w:t>
      </w:r>
      <w:r>
        <w:rPr>
          <w:rFonts w:ascii="Times New Roman" w:hAnsi="Times New Roman" w:hint="eastAsia"/>
          <w:snapToGrid w:val="0"/>
          <w:kern w:val="0"/>
          <w:sz w:val="24"/>
        </w:rPr>
        <w:t>评议小组</w:t>
      </w:r>
      <w:r>
        <w:rPr>
          <w:rFonts w:ascii="Times New Roman" w:hAnsi="Times New Roman"/>
          <w:snapToGrid w:val="0"/>
          <w:kern w:val="0"/>
          <w:sz w:val="24"/>
        </w:rPr>
        <w:t>打分合计后的算术平均值作为</w:t>
      </w:r>
      <w:r>
        <w:rPr>
          <w:rFonts w:ascii="Times New Roman" w:hAnsi="Times New Roman" w:hint="eastAsia"/>
          <w:snapToGrid w:val="0"/>
          <w:kern w:val="0"/>
          <w:sz w:val="24"/>
        </w:rPr>
        <w:t>报价</w:t>
      </w:r>
      <w:r>
        <w:rPr>
          <w:rFonts w:ascii="Times New Roman" w:hAnsi="Times New Roman"/>
          <w:snapToGrid w:val="0"/>
          <w:kern w:val="0"/>
          <w:sz w:val="24"/>
        </w:rPr>
        <w:t>人技术商务分</w:t>
      </w:r>
      <w:bookmarkEnd w:id="16"/>
      <w:bookmarkEnd w:id="17"/>
      <w:r>
        <w:rPr>
          <w:rFonts w:ascii="Times New Roman" w:hAnsi="Times New Roman"/>
          <w:snapToGrid w:val="0"/>
          <w:kern w:val="0"/>
          <w:sz w:val="24"/>
        </w:rPr>
        <w:t>。评分分值计算保留小数点后</w:t>
      </w:r>
      <w:r>
        <w:rPr>
          <w:rFonts w:ascii="Times New Roman" w:hAnsi="Times New Roman" w:hint="eastAsia"/>
          <w:snapToGrid w:val="0"/>
          <w:kern w:val="0"/>
          <w:sz w:val="24"/>
        </w:rPr>
        <w:t>2</w:t>
      </w:r>
      <w:r>
        <w:rPr>
          <w:rFonts w:ascii="Times New Roman" w:hAnsi="Times New Roman"/>
          <w:snapToGrid w:val="0"/>
          <w:kern w:val="0"/>
          <w:sz w:val="24"/>
        </w:rPr>
        <w:t>位，小数点后第</w:t>
      </w:r>
      <w:r>
        <w:rPr>
          <w:rFonts w:ascii="Times New Roman" w:hAnsi="Times New Roman" w:hint="eastAsia"/>
          <w:snapToGrid w:val="0"/>
          <w:kern w:val="0"/>
          <w:sz w:val="24"/>
        </w:rPr>
        <w:t>3</w:t>
      </w:r>
      <w:r>
        <w:rPr>
          <w:rFonts w:ascii="Times New Roman" w:hAnsi="Times New Roman"/>
          <w:snapToGrid w:val="0"/>
          <w:kern w:val="0"/>
          <w:sz w:val="24"/>
        </w:rPr>
        <w:t>位</w:t>
      </w:r>
      <w:r>
        <w:rPr>
          <w:rFonts w:ascii="Times New Roman" w:hAnsi="Times New Roman"/>
          <w:snapToGrid w:val="0"/>
          <w:kern w:val="0"/>
          <w:sz w:val="24"/>
        </w:rPr>
        <w:t>“</w:t>
      </w:r>
      <w:r>
        <w:rPr>
          <w:rFonts w:ascii="Times New Roman" w:hAnsi="Times New Roman"/>
          <w:snapToGrid w:val="0"/>
          <w:kern w:val="0"/>
          <w:sz w:val="24"/>
        </w:rPr>
        <w:t>四舍五入</w:t>
      </w:r>
      <w:r>
        <w:rPr>
          <w:rFonts w:ascii="Times New Roman" w:hAnsi="Times New Roman"/>
          <w:snapToGrid w:val="0"/>
          <w:kern w:val="0"/>
          <w:sz w:val="24"/>
        </w:rPr>
        <w:t>”</w:t>
      </w:r>
      <w:r>
        <w:rPr>
          <w:rFonts w:ascii="Times New Roman" w:hAnsi="Times New Roman"/>
          <w:snapToGrid w:val="0"/>
          <w:kern w:val="0"/>
          <w:sz w:val="24"/>
        </w:rPr>
        <w:t>。</w:t>
      </w:r>
    </w:p>
    <w:p w:rsidR="00B20CFD" w:rsidRDefault="00980E43">
      <w:pPr>
        <w:pStyle w:val="a6"/>
        <w:spacing w:line="360" w:lineRule="auto"/>
        <w:outlineLvl w:val="2"/>
        <w:rPr>
          <w:rFonts w:hAnsi="宋体" w:cs="宋体"/>
          <w:b/>
          <w:snapToGrid w:val="0"/>
          <w:kern w:val="0"/>
          <w:sz w:val="24"/>
          <w:szCs w:val="24"/>
        </w:rPr>
      </w:pPr>
      <w:r>
        <w:rPr>
          <w:rFonts w:hAnsi="宋体" w:cs="宋体" w:hint="eastAsia"/>
          <w:b/>
          <w:snapToGrid w:val="0"/>
          <w:kern w:val="0"/>
          <w:sz w:val="24"/>
          <w:szCs w:val="24"/>
        </w:rPr>
        <w:t>二、评比打分程序</w:t>
      </w:r>
    </w:p>
    <w:p w:rsidR="00B20CFD" w:rsidRDefault="00980E43">
      <w:pPr>
        <w:pStyle w:val="a6"/>
        <w:spacing w:line="360" w:lineRule="auto"/>
        <w:outlineLvl w:val="2"/>
        <w:rPr>
          <w:rFonts w:hAnsi="宋体" w:cs="宋体"/>
          <w:b/>
          <w:snapToGrid w:val="0"/>
          <w:kern w:val="0"/>
          <w:sz w:val="24"/>
          <w:szCs w:val="24"/>
        </w:rPr>
      </w:pPr>
      <w:r>
        <w:rPr>
          <w:rFonts w:hAnsi="宋体" w:cs="宋体" w:hint="eastAsia"/>
          <w:b/>
          <w:snapToGrid w:val="0"/>
          <w:kern w:val="0"/>
          <w:sz w:val="24"/>
        </w:rPr>
        <w:t>(</w:t>
      </w:r>
      <w:proofErr w:type="gramStart"/>
      <w:r>
        <w:rPr>
          <w:rFonts w:hAnsi="宋体" w:cs="宋体" w:hint="eastAsia"/>
          <w:b/>
          <w:snapToGrid w:val="0"/>
          <w:kern w:val="0"/>
          <w:sz w:val="24"/>
        </w:rPr>
        <w:t>一</w:t>
      </w:r>
      <w:proofErr w:type="gramEnd"/>
      <w:r>
        <w:rPr>
          <w:rFonts w:hAnsi="宋体" w:cs="宋体" w:hint="eastAsia"/>
          <w:b/>
          <w:snapToGrid w:val="0"/>
          <w:kern w:val="0"/>
          <w:sz w:val="24"/>
        </w:rPr>
        <w:t xml:space="preserve">) </w:t>
      </w:r>
      <w:r>
        <w:rPr>
          <w:rFonts w:hAnsi="宋体" w:cs="宋体" w:hint="eastAsia"/>
          <w:b/>
          <w:snapToGrid w:val="0"/>
          <w:kern w:val="0"/>
          <w:sz w:val="24"/>
          <w:szCs w:val="24"/>
        </w:rPr>
        <w:t>符合性评审</w:t>
      </w:r>
    </w:p>
    <w:p w:rsidR="00B20CFD" w:rsidRDefault="00980E43">
      <w:pPr>
        <w:widowControl/>
        <w:shd w:val="clear" w:color="auto" w:fill="FFFFFF"/>
        <w:snapToGrid w:val="0"/>
        <w:spacing w:line="360" w:lineRule="auto"/>
        <w:ind w:firstLineChars="200" w:firstLine="482"/>
        <w:rPr>
          <w:rFonts w:ascii="宋体" w:hAnsi="宋体" w:cs="宋体"/>
          <w:b/>
          <w:snapToGrid w:val="0"/>
          <w:kern w:val="0"/>
          <w:sz w:val="24"/>
        </w:rPr>
      </w:pPr>
      <w:r>
        <w:rPr>
          <w:rFonts w:ascii="宋体" w:hAnsi="宋体" w:cs="宋体" w:hint="eastAsia"/>
          <w:b/>
          <w:bCs/>
          <w:snapToGrid w:val="0"/>
          <w:kern w:val="0"/>
          <w:sz w:val="24"/>
        </w:rPr>
        <w:t>报价人有以下情形之一的，投标无效：</w:t>
      </w:r>
    </w:p>
    <w:p w:rsidR="00B20CFD" w:rsidRDefault="00980E43">
      <w:pPr>
        <w:widowControl/>
        <w:numPr>
          <w:ilvl w:val="0"/>
          <w:numId w:val="10"/>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napToGrid w:val="0"/>
          <w:kern w:val="0"/>
          <w:sz w:val="24"/>
        </w:rPr>
        <w:t>响应文件未按报价文件要求签署、盖章的。</w:t>
      </w:r>
    </w:p>
    <w:p w:rsidR="00B20CFD" w:rsidRDefault="00980E43">
      <w:pPr>
        <w:widowControl/>
        <w:numPr>
          <w:ilvl w:val="0"/>
          <w:numId w:val="10"/>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napToGrid w:val="0"/>
          <w:kern w:val="0"/>
          <w:sz w:val="24"/>
        </w:rPr>
        <w:t>报价超过报价文件中规定的预算金额或者最高限价的。</w:t>
      </w:r>
    </w:p>
    <w:p w:rsidR="00B20CFD" w:rsidRDefault="00980E43">
      <w:pPr>
        <w:widowControl/>
        <w:numPr>
          <w:ilvl w:val="0"/>
          <w:numId w:val="10"/>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z w:val="24"/>
          <w:szCs w:val="24"/>
        </w:rPr>
        <w:t>响应文件含有采购人不能接受的附加条件的。</w:t>
      </w:r>
    </w:p>
    <w:p w:rsidR="00B20CFD" w:rsidRDefault="00980E43">
      <w:pPr>
        <w:widowControl/>
        <w:numPr>
          <w:ilvl w:val="0"/>
          <w:numId w:val="10"/>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z w:val="24"/>
          <w:szCs w:val="24"/>
        </w:rPr>
        <w:t>法律、法规和采购文件规定的其他无效情形</w:t>
      </w:r>
      <w:r>
        <w:rPr>
          <w:rFonts w:ascii="宋体" w:hAnsi="宋体" w:cs="宋体" w:hint="eastAsia"/>
          <w:snapToGrid w:val="0"/>
          <w:kern w:val="0"/>
          <w:sz w:val="24"/>
        </w:rPr>
        <w:t>。</w:t>
      </w:r>
    </w:p>
    <w:p w:rsidR="00B20CFD" w:rsidRDefault="00980E43">
      <w:pPr>
        <w:widowControl/>
        <w:numPr>
          <w:ilvl w:val="1"/>
          <w:numId w:val="10"/>
        </w:numPr>
        <w:shd w:val="clear" w:color="auto" w:fill="FFFFFF"/>
        <w:snapToGrid w:val="0"/>
        <w:spacing w:line="360" w:lineRule="auto"/>
        <w:ind w:leftChars="190" w:left="1023" w:hangingChars="260" w:hanging="624"/>
        <w:rPr>
          <w:rFonts w:asciiTheme="minorEastAsia" w:eastAsiaTheme="minorEastAsia" w:hAnsiTheme="minorEastAsia" w:cstheme="minorEastAsia"/>
          <w:snapToGrid w:val="0"/>
          <w:kern w:val="0"/>
          <w:sz w:val="24"/>
        </w:rPr>
      </w:pPr>
      <w:r>
        <w:rPr>
          <w:rFonts w:ascii="Times New Roman" w:hAnsi="Times New Roman"/>
          <w:snapToGrid w:val="0"/>
          <w:kern w:val="0"/>
          <w:sz w:val="24"/>
        </w:rPr>
        <w:t>同一</w:t>
      </w:r>
      <w:r>
        <w:rPr>
          <w:rFonts w:ascii="Times New Roman" w:hAnsi="Times New Roman" w:hint="eastAsia"/>
          <w:snapToGrid w:val="0"/>
          <w:kern w:val="0"/>
          <w:sz w:val="24"/>
        </w:rPr>
        <w:t>报价</w:t>
      </w:r>
      <w:r>
        <w:rPr>
          <w:rFonts w:asciiTheme="minorEastAsia" w:eastAsiaTheme="minorEastAsia" w:hAnsiTheme="minorEastAsia" w:cstheme="minorEastAsia" w:hint="eastAsia"/>
          <w:snapToGrid w:val="0"/>
          <w:kern w:val="0"/>
          <w:sz w:val="24"/>
        </w:rPr>
        <w:t>人提交两个以上不同的应答文件或者报价，但报价文件要求提交备选报价的除外。</w:t>
      </w:r>
    </w:p>
    <w:p w:rsidR="00B20CFD" w:rsidRDefault="00980E43">
      <w:pPr>
        <w:widowControl/>
        <w:numPr>
          <w:ilvl w:val="1"/>
          <w:numId w:val="10"/>
        </w:numPr>
        <w:shd w:val="clear" w:color="auto" w:fill="FFFFFF"/>
        <w:snapToGrid w:val="0"/>
        <w:spacing w:line="360" w:lineRule="auto"/>
        <w:ind w:leftChars="190" w:left="1023" w:hangingChars="260" w:hanging="624"/>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z w:val="24"/>
          <w:szCs w:val="24"/>
        </w:rPr>
        <w:t>报价人的报价有缺漏项或报价人不确认修正后的报价的</w:t>
      </w:r>
      <w:r>
        <w:rPr>
          <w:rFonts w:asciiTheme="minorEastAsia" w:eastAsiaTheme="minorEastAsia" w:hAnsiTheme="minorEastAsia" w:cstheme="minorEastAsia" w:hint="eastAsia"/>
          <w:snapToGrid w:val="0"/>
          <w:kern w:val="0"/>
          <w:sz w:val="24"/>
        </w:rPr>
        <w:t>；</w:t>
      </w:r>
    </w:p>
    <w:p w:rsidR="00B20CFD" w:rsidRDefault="00980E43">
      <w:pPr>
        <w:widowControl/>
        <w:numPr>
          <w:ilvl w:val="1"/>
          <w:numId w:val="10"/>
        </w:numPr>
        <w:shd w:val="clear" w:color="auto" w:fill="FFFFFF"/>
        <w:snapToGrid w:val="0"/>
        <w:spacing w:line="360" w:lineRule="auto"/>
        <w:ind w:leftChars="190" w:left="1023" w:hangingChars="260" w:hanging="624"/>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报价有效期不足的；</w:t>
      </w:r>
    </w:p>
    <w:p w:rsidR="00B20CFD" w:rsidRDefault="00980E43">
      <w:pPr>
        <w:widowControl/>
        <w:numPr>
          <w:ilvl w:val="1"/>
          <w:numId w:val="10"/>
        </w:numPr>
        <w:shd w:val="clear" w:color="auto" w:fill="FFFFFF"/>
        <w:snapToGrid w:val="0"/>
        <w:spacing w:line="360" w:lineRule="auto"/>
        <w:ind w:leftChars="190" w:left="1023" w:hangingChars="260" w:hanging="624"/>
        <w:rPr>
          <w:rFonts w:ascii="宋体" w:hAnsi="宋体" w:cs="宋体"/>
          <w:snapToGrid w:val="0"/>
          <w:kern w:val="0"/>
          <w:sz w:val="24"/>
          <w:lang w:val="zh-CN"/>
        </w:rPr>
      </w:pPr>
      <w:r>
        <w:rPr>
          <w:rFonts w:ascii="Times New Roman" w:hAnsi="Times New Roman" w:hint="eastAsia"/>
          <w:snapToGrid w:val="0"/>
          <w:kern w:val="0"/>
          <w:sz w:val="24"/>
          <w:lang w:val="zh-CN"/>
        </w:rPr>
        <w:t>响应</w:t>
      </w:r>
      <w:r>
        <w:rPr>
          <w:rFonts w:ascii="Times New Roman" w:hAnsi="Times New Roman"/>
          <w:snapToGrid w:val="0"/>
          <w:kern w:val="0"/>
          <w:sz w:val="24"/>
          <w:lang w:val="zh-CN"/>
        </w:rPr>
        <w:t>文件</w:t>
      </w:r>
      <w:r>
        <w:rPr>
          <w:rFonts w:ascii="宋体" w:hAnsi="宋体" w:cs="宋体" w:hint="eastAsia"/>
          <w:snapToGrid w:val="0"/>
          <w:kern w:val="0"/>
          <w:sz w:val="24"/>
          <w:lang w:val="zh-CN"/>
        </w:rPr>
        <w:t>非法定</w:t>
      </w:r>
      <w:r>
        <w:rPr>
          <w:rFonts w:ascii="Times New Roman" w:hAnsi="Times New Roman"/>
          <w:snapToGrid w:val="0"/>
          <w:kern w:val="0"/>
          <w:sz w:val="24"/>
          <w:lang w:val="zh-CN"/>
        </w:rPr>
        <w:t>代表人</w:t>
      </w:r>
      <w:r>
        <w:rPr>
          <w:rFonts w:ascii="Times New Roman" w:hAnsi="Times New Roman" w:hint="eastAsia"/>
          <w:snapToGrid w:val="0"/>
          <w:kern w:val="0"/>
          <w:sz w:val="24"/>
          <w:lang w:val="zh-CN"/>
        </w:rPr>
        <w:t>（单位负责人）</w:t>
      </w:r>
      <w:r>
        <w:rPr>
          <w:rFonts w:ascii="Times New Roman" w:hAnsi="Times New Roman"/>
          <w:snapToGrid w:val="0"/>
          <w:kern w:val="0"/>
          <w:sz w:val="24"/>
          <w:lang w:val="zh-CN"/>
        </w:rPr>
        <w:t>签字</w:t>
      </w:r>
      <w:r>
        <w:rPr>
          <w:rFonts w:ascii="Times New Roman" w:hAnsi="Times New Roman" w:hint="eastAsia"/>
          <w:snapToGrid w:val="0"/>
          <w:kern w:val="0"/>
          <w:sz w:val="24"/>
          <w:lang w:val="zh-CN"/>
        </w:rPr>
        <w:t>时，</w:t>
      </w:r>
      <w:r>
        <w:rPr>
          <w:rFonts w:ascii="Times New Roman" w:hAnsi="Times New Roman"/>
          <w:snapToGrid w:val="0"/>
          <w:kern w:val="0"/>
          <w:sz w:val="24"/>
          <w:lang w:val="zh-CN"/>
        </w:rPr>
        <w:t>无法定代表人</w:t>
      </w:r>
      <w:r>
        <w:rPr>
          <w:rFonts w:ascii="Times New Roman" w:hAnsi="Times New Roman" w:hint="eastAsia"/>
          <w:snapToGrid w:val="0"/>
          <w:kern w:val="0"/>
          <w:sz w:val="24"/>
          <w:lang w:val="zh-CN"/>
        </w:rPr>
        <w:t>（单位负责人）</w:t>
      </w:r>
      <w:r>
        <w:rPr>
          <w:rFonts w:ascii="Times New Roman" w:hAnsi="Times New Roman"/>
          <w:snapToGrid w:val="0"/>
          <w:kern w:val="0"/>
          <w:sz w:val="24"/>
          <w:lang w:val="zh-CN"/>
        </w:rPr>
        <w:t>有效</w:t>
      </w:r>
      <w:r>
        <w:rPr>
          <w:rFonts w:ascii="宋体" w:hAnsi="宋体" w:cs="宋体" w:hint="eastAsia"/>
          <w:snapToGrid w:val="0"/>
          <w:kern w:val="0"/>
          <w:sz w:val="24"/>
          <w:lang w:val="zh-CN"/>
        </w:rPr>
        <w:t>授权</w:t>
      </w:r>
      <w:r>
        <w:rPr>
          <w:rFonts w:ascii="Times New Roman" w:hAnsi="Times New Roman"/>
          <w:snapToGrid w:val="0"/>
          <w:kern w:val="0"/>
          <w:sz w:val="24"/>
          <w:lang w:val="zh-CN"/>
        </w:rPr>
        <w:t>书的</w:t>
      </w:r>
      <w:r>
        <w:rPr>
          <w:rFonts w:ascii="Times New Roman" w:hAnsi="Times New Roman" w:hint="eastAsia"/>
          <w:snapToGrid w:val="0"/>
          <w:kern w:val="0"/>
          <w:sz w:val="24"/>
          <w:lang w:val="zh-CN"/>
        </w:rPr>
        <w:t>；</w:t>
      </w:r>
    </w:p>
    <w:p w:rsidR="00B20CFD" w:rsidRDefault="00980E43">
      <w:pPr>
        <w:widowControl/>
        <w:numPr>
          <w:ilvl w:val="1"/>
          <w:numId w:val="10"/>
        </w:numPr>
        <w:shd w:val="clear" w:color="auto" w:fill="FFFFFF"/>
        <w:snapToGrid w:val="0"/>
        <w:spacing w:line="360" w:lineRule="auto"/>
        <w:ind w:leftChars="190" w:left="1023" w:hangingChars="260" w:hanging="624"/>
        <w:rPr>
          <w:rFonts w:ascii="宋体" w:hAnsi="宋体" w:cs="宋体"/>
          <w:snapToGrid w:val="0"/>
          <w:kern w:val="0"/>
          <w:sz w:val="24"/>
        </w:rPr>
      </w:pPr>
      <w:r>
        <w:rPr>
          <w:rFonts w:ascii="Times New Roman" w:hAnsi="Times New Roman" w:hint="eastAsia"/>
          <w:snapToGrid w:val="0"/>
          <w:kern w:val="0"/>
          <w:sz w:val="24"/>
          <w:lang w:val="zh-CN"/>
        </w:rPr>
        <w:t>报价人</w:t>
      </w:r>
      <w:r>
        <w:rPr>
          <w:rFonts w:ascii="Times New Roman" w:hAnsi="Times New Roman"/>
          <w:snapToGrid w:val="0"/>
          <w:kern w:val="0"/>
          <w:sz w:val="24"/>
          <w:lang w:val="zh-CN"/>
        </w:rPr>
        <w:t>的</w:t>
      </w:r>
      <w:r>
        <w:rPr>
          <w:rFonts w:ascii="Times New Roman" w:hAnsi="Times New Roman" w:hint="eastAsia"/>
          <w:snapToGrid w:val="0"/>
          <w:kern w:val="0"/>
          <w:sz w:val="24"/>
          <w:lang w:val="zh-CN"/>
        </w:rPr>
        <w:t>“报价书”或“报价一览表”或报价文件要求的证明文件</w:t>
      </w:r>
      <w:r>
        <w:rPr>
          <w:rFonts w:ascii="Times New Roman" w:hAnsi="Times New Roman"/>
          <w:snapToGrid w:val="0"/>
          <w:kern w:val="0"/>
          <w:sz w:val="24"/>
          <w:lang w:val="zh-CN"/>
        </w:rPr>
        <w:t>未提供</w:t>
      </w:r>
      <w:r>
        <w:rPr>
          <w:rFonts w:ascii="Times New Roman" w:hAnsi="Times New Roman" w:hint="eastAsia"/>
          <w:snapToGrid w:val="0"/>
          <w:kern w:val="0"/>
          <w:sz w:val="24"/>
        </w:rPr>
        <w:t>的或提供的资料不符合报价文件要求的</w:t>
      </w:r>
      <w:r>
        <w:rPr>
          <w:rFonts w:ascii="Times New Roman" w:hAnsi="Times New Roman" w:hint="eastAsia"/>
          <w:snapToGrid w:val="0"/>
          <w:kern w:val="0"/>
          <w:sz w:val="24"/>
          <w:lang w:val="zh-CN"/>
        </w:rPr>
        <w:t>；</w:t>
      </w:r>
    </w:p>
    <w:p w:rsidR="00B20CFD" w:rsidRDefault="00980E43">
      <w:pPr>
        <w:widowControl/>
        <w:numPr>
          <w:ilvl w:val="1"/>
          <w:numId w:val="10"/>
        </w:numPr>
        <w:shd w:val="clear" w:color="auto" w:fill="FFFFFF"/>
        <w:snapToGrid w:val="0"/>
        <w:spacing w:line="360" w:lineRule="auto"/>
        <w:ind w:leftChars="190" w:left="1023" w:hangingChars="260" w:hanging="624"/>
        <w:rPr>
          <w:rFonts w:ascii="宋体" w:hAnsi="宋体" w:cs="宋体"/>
          <w:snapToGrid w:val="0"/>
          <w:kern w:val="0"/>
          <w:sz w:val="24"/>
        </w:rPr>
      </w:pPr>
      <w:r>
        <w:rPr>
          <w:rFonts w:ascii="宋体" w:hAnsi="宋体" w:cs="宋体" w:hint="eastAsia"/>
          <w:snapToGrid w:val="0"/>
          <w:kern w:val="0"/>
          <w:sz w:val="24"/>
        </w:rPr>
        <w:t>报价人不按评议小组要求澄清、说明或补正的；</w:t>
      </w:r>
    </w:p>
    <w:p w:rsidR="00B20CFD" w:rsidRDefault="00980E43">
      <w:pPr>
        <w:widowControl/>
        <w:numPr>
          <w:ilvl w:val="1"/>
          <w:numId w:val="10"/>
        </w:numPr>
        <w:shd w:val="clear" w:color="auto" w:fill="FFFFFF"/>
        <w:snapToGrid w:val="0"/>
        <w:spacing w:line="360" w:lineRule="auto"/>
        <w:ind w:leftChars="190" w:left="1023" w:hangingChars="260" w:hanging="624"/>
        <w:rPr>
          <w:rFonts w:ascii="宋体" w:hAnsi="宋体" w:cs="宋体"/>
          <w:snapToGrid w:val="0"/>
          <w:kern w:val="0"/>
          <w:sz w:val="24"/>
        </w:rPr>
      </w:pPr>
      <w:r>
        <w:rPr>
          <w:rFonts w:ascii="宋体" w:hAnsi="宋体" w:cs="宋体" w:hint="eastAsia"/>
          <w:snapToGrid w:val="0"/>
          <w:kern w:val="0"/>
          <w:sz w:val="24"/>
        </w:rPr>
        <w:t>其他未对报价文件实质性要求和条件</w:t>
      </w:r>
      <w:proofErr w:type="gramStart"/>
      <w:r>
        <w:rPr>
          <w:rFonts w:ascii="宋体" w:hAnsi="宋体" w:cs="宋体" w:hint="eastAsia"/>
          <w:snapToGrid w:val="0"/>
          <w:kern w:val="0"/>
          <w:sz w:val="24"/>
        </w:rPr>
        <w:t>作出</w:t>
      </w:r>
      <w:proofErr w:type="gramEnd"/>
      <w:r>
        <w:rPr>
          <w:rFonts w:ascii="宋体" w:hAnsi="宋体" w:cs="宋体" w:hint="eastAsia"/>
          <w:snapToGrid w:val="0"/>
          <w:kern w:val="0"/>
          <w:sz w:val="24"/>
        </w:rPr>
        <w:t>响应的；</w:t>
      </w:r>
    </w:p>
    <w:p w:rsidR="00B20CFD" w:rsidRDefault="00980E43">
      <w:pPr>
        <w:widowControl/>
        <w:numPr>
          <w:ilvl w:val="0"/>
          <w:numId w:val="10"/>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napToGrid w:val="0"/>
          <w:kern w:val="0"/>
          <w:sz w:val="24"/>
        </w:rPr>
        <w:lastRenderedPageBreak/>
        <w:t>报价人有串通报价、弄虚作假、妨碍其他报价人的竞争、损害采购人或者其他报价人的合法权益等行为的。</w:t>
      </w:r>
    </w:p>
    <w:p w:rsidR="00B20CFD" w:rsidRDefault="00980E43">
      <w:pPr>
        <w:pStyle w:val="a6"/>
        <w:spacing w:line="360" w:lineRule="auto"/>
        <w:outlineLvl w:val="2"/>
        <w:rPr>
          <w:rFonts w:hAnsi="宋体" w:cs="宋体"/>
          <w:b/>
          <w:snapToGrid w:val="0"/>
          <w:kern w:val="0"/>
          <w:sz w:val="24"/>
        </w:rPr>
      </w:pPr>
      <w:r>
        <w:rPr>
          <w:rFonts w:hAnsi="宋体" w:cs="宋体" w:hint="eastAsia"/>
          <w:b/>
          <w:snapToGrid w:val="0"/>
          <w:kern w:val="0"/>
          <w:sz w:val="24"/>
        </w:rPr>
        <w:t>(二) 澄清</w:t>
      </w:r>
    </w:p>
    <w:p w:rsidR="00B20CFD" w:rsidRDefault="00980E43">
      <w:pPr>
        <w:widowControl/>
        <w:shd w:val="clear" w:color="auto" w:fill="FFFFFF"/>
        <w:snapToGrid w:val="0"/>
        <w:spacing w:line="360" w:lineRule="auto"/>
        <w:ind w:leftChars="-70" w:left="-147" w:firstLineChars="200" w:firstLine="480"/>
        <w:rPr>
          <w:rFonts w:ascii="宋体" w:hAnsi="宋体" w:cs="宋体"/>
          <w:snapToGrid w:val="0"/>
          <w:kern w:val="0"/>
          <w:sz w:val="24"/>
        </w:rPr>
      </w:pPr>
      <w:r>
        <w:rPr>
          <w:rFonts w:ascii="宋体" w:hAnsi="宋体" w:cs="宋体" w:hint="eastAsia"/>
          <w:snapToGrid w:val="0"/>
          <w:kern w:val="0"/>
          <w:sz w:val="24"/>
        </w:rPr>
        <w:t>评比打分过程中，对于报价文件中含义不明确、同类问题表述不一致或者有明显文字和计算错误的内容，评议小组应当以书面形式要求报价人在合理期限内</w:t>
      </w:r>
      <w:proofErr w:type="gramStart"/>
      <w:r>
        <w:rPr>
          <w:rFonts w:ascii="宋体" w:hAnsi="宋体" w:cs="宋体" w:hint="eastAsia"/>
          <w:snapToGrid w:val="0"/>
          <w:kern w:val="0"/>
          <w:sz w:val="24"/>
        </w:rPr>
        <w:t>作出</w:t>
      </w:r>
      <w:proofErr w:type="gramEnd"/>
      <w:r>
        <w:rPr>
          <w:rFonts w:ascii="宋体" w:hAnsi="宋体" w:cs="宋体" w:hint="eastAsia"/>
          <w:snapToGrid w:val="0"/>
          <w:kern w:val="0"/>
          <w:sz w:val="24"/>
        </w:rPr>
        <w:t>必要的澄清、说明或者补正。报价人的澄清、说明或者补正应当采用书面形式，并加盖公章，或者由法定代表人（单位负责人）或其授权的代表签字。报价人的澄清、说明或者补正不得超出报价文件的范围或者改变报价文件的实质性内容。评议小组对报价人提交的回复有疑问的，可以要求报价人进一步澄清，直至满足评议小组的要求。</w:t>
      </w:r>
    </w:p>
    <w:p w:rsidR="00B20CFD" w:rsidRDefault="00980E43">
      <w:pPr>
        <w:pStyle w:val="a6"/>
        <w:spacing w:line="360" w:lineRule="auto"/>
        <w:outlineLvl w:val="2"/>
        <w:rPr>
          <w:rFonts w:hAnsi="宋体" w:cs="宋体"/>
          <w:b/>
          <w:snapToGrid w:val="0"/>
          <w:kern w:val="0"/>
          <w:sz w:val="24"/>
        </w:rPr>
      </w:pPr>
      <w:r>
        <w:rPr>
          <w:rFonts w:hAnsi="宋体" w:cs="宋体" w:hint="eastAsia"/>
          <w:b/>
          <w:snapToGrid w:val="0"/>
          <w:kern w:val="0"/>
          <w:sz w:val="24"/>
        </w:rPr>
        <w:t>(三) 修正</w:t>
      </w:r>
    </w:p>
    <w:p w:rsidR="00B20CFD" w:rsidRDefault="00980E43">
      <w:pPr>
        <w:widowControl/>
        <w:shd w:val="clear" w:color="auto" w:fill="FFFFFF"/>
        <w:snapToGrid w:val="0"/>
        <w:spacing w:line="360" w:lineRule="auto"/>
        <w:ind w:leftChars="-70" w:left="-147" w:firstLineChars="200" w:firstLine="480"/>
        <w:rPr>
          <w:rFonts w:ascii="宋体" w:hAnsi="宋体" w:cs="宋体"/>
          <w:snapToGrid w:val="0"/>
          <w:kern w:val="0"/>
          <w:sz w:val="24"/>
        </w:rPr>
      </w:pPr>
      <w:r>
        <w:rPr>
          <w:rFonts w:ascii="宋体" w:hAnsi="宋体" w:cs="宋体" w:hint="eastAsia"/>
          <w:snapToGrid w:val="0"/>
          <w:kern w:val="0"/>
          <w:sz w:val="24"/>
        </w:rPr>
        <w:t>报价文件报价出现前后不一致的，按照下列规定修正：</w:t>
      </w:r>
    </w:p>
    <w:p w:rsidR="00B20CFD" w:rsidRDefault="00980E43">
      <w:pPr>
        <w:widowControl/>
        <w:numPr>
          <w:ilvl w:val="0"/>
          <w:numId w:val="11"/>
        </w:numPr>
        <w:shd w:val="clear" w:color="auto" w:fill="FFFFFF"/>
        <w:snapToGrid w:val="0"/>
        <w:spacing w:line="360" w:lineRule="auto"/>
        <w:rPr>
          <w:rFonts w:ascii="宋体" w:hAnsi="宋体" w:cs="宋体"/>
          <w:snapToGrid w:val="0"/>
          <w:kern w:val="0"/>
          <w:sz w:val="24"/>
        </w:rPr>
      </w:pPr>
      <w:r>
        <w:rPr>
          <w:rFonts w:ascii="宋体" w:hAnsi="宋体" w:cs="宋体" w:hint="eastAsia"/>
          <w:snapToGrid w:val="0"/>
          <w:kern w:val="0"/>
          <w:sz w:val="24"/>
        </w:rPr>
        <w:t>报价文件中报价一览表（报价表）内容与报价文件中相应内容不一致的，以报价一览表（报价表）为准；</w:t>
      </w:r>
    </w:p>
    <w:p w:rsidR="00B20CFD" w:rsidRDefault="00980E43">
      <w:pPr>
        <w:widowControl/>
        <w:numPr>
          <w:ilvl w:val="0"/>
          <w:numId w:val="11"/>
        </w:numPr>
        <w:shd w:val="clear" w:color="auto" w:fill="FFFFFF"/>
        <w:snapToGrid w:val="0"/>
        <w:spacing w:line="360" w:lineRule="auto"/>
        <w:rPr>
          <w:rFonts w:ascii="宋体" w:hAnsi="宋体" w:cs="宋体"/>
          <w:snapToGrid w:val="0"/>
          <w:kern w:val="0"/>
          <w:sz w:val="24"/>
        </w:rPr>
      </w:pPr>
      <w:r>
        <w:rPr>
          <w:rFonts w:ascii="宋体" w:hAnsi="宋体" w:cs="宋体" w:hint="eastAsia"/>
          <w:snapToGrid w:val="0"/>
          <w:kern w:val="0"/>
          <w:sz w:val="24"/>
        </w:rPr>
        <w:t>大写金额和小写金额不一致的，以大写金额为准；</w:t>
      </w:r>
    </w:p>
    <w:p w:rsidR="00B20CFD" w:rsidRDefault="00980E43">
      <w:pPr>
        <w:widowControl/>
        <w:numPr>
          <w:ilvl w:val="0"/>
          <w:numId w:val="11"/>
        </w:numPr>
        <w:shd w:val="clear" w:color="auto" w:fill="FFFFFF"/>
        <w:snapToGrid w:val="0"/>
        <w:spacing w:line="360" w:lineRule="auto"/>
        <w:rPr>
          <w:rFonts w:ascii="宋体" w:hAnsi="宋体" w:cs="宋体"/>
          <w:snapToGrid w:val="0"/>
          <w:kern w:val="0"/>
          <w:sz w:val="24"/>
        </w:rPr>
      </w:pPr>
      <w:r>
        <w:rPr>
          <w:rFonts w:ascii="宋体" w:hAnsi="宋体" w:cs="宋体" w:hint="eastAsia"/>
          <w:snapToGrid w:val="0"/>
          <w:kern w:val="0"/>
          <w:sz w:val="24"/>
        </w:rPr>
        <w:t>单价金额小数点或者百分比有明显错位的，以报价一览表的总价为准，并修改单价；</w:t>
      </w:r>
    </w:p>
    <w:p w:rsidR="00B20CFD" w:rsidRDefault="00980E43">
      <w:pPr>
        <w:widowControl/>
        <w:numPr>
          <w:ilvl w:val="0"/>
          <w:numId w:val="11"/>
        </w:numPr>
        <w:shd w:val="clear" w:color="auto" w:fill="FFFFFF"/>
        <w:snapToGrid w:val="0"/>
        <w:spacing w:line="360" w:lineRule="auto"/>
        <w:rPr>
          <w:rFonts w:ascii="宋体" w:hAnsi="宋体" w:cs="宋体"/>
          <w:snapToGrid w:val="0"/>
          <w:kern w:val="0"/>
          <w:sz w:val="24"/>
        </w:rPr>
      </w:pPr>
      <w:r>
        <w:rPr>
          <w:rFonts w:ascii="宋体" w:hAnsi="宋体" w:cs="宋体" w:hint="eastAsia"/>
          <w:snapToGrid w:val="0"/>
          <w:kern w:val="0"/>
          <w:sz w:val="24"/>
        </w:rPr>
        <w:t>总价金额与按单价汇总金额不一致的，以单价金额计算结果为准。</w:t>
      </w:r>
    </w:p>
    <w:p w:rsidR="00B20CFD" w:rsidRDefault="00980E43">
      <w:pPr>
        <w:widowControl/>
        <w:numPr>
          <w:ilvl w:val="0"/>
          <w:numId w:val="11"/>
        </w:numPr>
        <w:shd w:val="clear" w:color="auto" w:fill="FFFFFF"/>
        <w:snapToGrid w:val="0"/>
        <w:spacing w:line="360" w:lineRule="auto"/>
        <w:rPr>
          <w:rFonts w:ascii="宋体" w:hAnsi="宋体" w:cs="宋体"/>
          <w:snapToGrid w:val="0"/>
          <w:kern w:val="0"/>
          <w:sz w:val="24"/>
        </w:rPr>
      </w:pPr>
      <w:r>
        <w:rPr>
          <w:rFonts w:ascii="宋体" w:hAnsi="宋体" w:cs="宋体" w:hint="eastAsia"/>
          <w:snapToGrid w:val="0"/>
          <w:kern w:val="0"/>
          <w:sz w:val="24"/>
        </w:rPr>
        <w:t>同时出现两种以上不一致的，按照前款规定的顺序修正。评议小组要求报价人对报价进行书面确认。报价人不确认的，其报价无效。</w:t>
      </w:r>
    </w:p>
    <w:p w:rsidR="00B20CFD" w:rsidRDefault="00980E43">
      <w:pPr>
        <w:widowControl/>
        <w:shd w:val="clear" w:color="auto" w:fill="FFFFFF"/>
        <w:snapToGrid w:val="0"/>
        <w:spacing w:line="360" w:lineRule="auto"/>
        <w:ind w:leftChars="-70" w:left="-147"/>
        <w:rPr>
          <w:rFonts w:ascii="宋体" w:hAnsi="宋体" w:cs="宋体"/>
          <w:snapToGrid w:val="0"/>
          <w:kern w:val="0"/>
          <w:sz w:val="24"/>
        </w:rPr>
      </w:pPr>
      <w:r>
        <w:rPr>
          <w:rFonts w:ascii="宋体" w:hAnsi="宋体" w:cs="宋体" w:hint="eastAsia"/>
          <w:b/>
          <w:snapToGrid w:val="0"/>
          <w:kern w:val="0"/>
          <w:sz w:val="24"/>
        </w:rPr>
        <w:t xml:space="preserve">(四) </w:t>
      </w:r>
      <w:r>
        <w:rPr>
          <w:rFonts w:ascii="宋体" w:hAnsi="宋体" w:cs="宋体" w:hint="eastAsia"/>
          <w:snapToGrid w:val="0"/>
          <w:kern w:val="0"/>
          <w:sz w:val="24"/>
        </w:rPr>
        <w:t>评议小组认为报价人的报价明显低于其他通过符合性审查报价人的报价，有可能影响产品质量或者不能诚信履约的，应当要求报价人在评比打分现场合理的时间内提供书面说明，必要时提交相关证明材料；报价人不能证明其报价合理性的，评议小组应当将其作为无效投标处理。</w:t>
      </w:r>
    </w:p>
    <w:p w:rsidR="00B20CFD" w:rsidRDefault="00980E43">
      <w:pPr>
        <w:pStyle w:val="a6"/>
        <w:spacing w:line="360" w:lineRule="auto"/>
        <w:outlineLvl w:val="2"/>
        <w:rPr>
          <w:rFonts w:hAnsi="宋体" w:cs="宋体"/>
          <w:b/>
          <w:snapToGrid w:val="0"/>
          <w:kern w:val="0"/>
          <w:sz w:val="24"/>
        </w:rPr>
      </w:pPr>
      <w:r>
        <w:rPr>
          <w:rFonts w:hAnsi="宋体" w:cs="宋体" w:hint="eastAsia"/>
          <w:b/>
          <w:snapToGrid w:val="0"/>
          <w:kern w:val="0"/>
          <w:sz w:val="24"/>
        </w:rPr>
        <w:t>(五)详细评审打分参照表</w:t>
      </w:r>
    </w:p>
    <w:p w:rsidR="00B20CFD" w:rsidRDefault="00980E43">
      <w:pPr>
        <w:adjustRightInd w:val="0"/>
        <w:snapToGrid w:val="0"/>
        <w:spacing w:line="360" w:lineRule="auto"/>
        <w:rPr>
          <w:rFonts w:ascii="宋体" w:hAnsi="宋体" w:cs="宋体"/>
          <w:b/>
          <w:bCs/>
          <w:snapToGrid w:val="0"/>
          <w:kern w:val="0"/>
          <w:sz w:val="24"/>
        </w:rPr>
      </w:pPr>
      <w:r>
        <w:rPr>
          <w:rFonts w:ascii="宋体" w:hAnsi="宋体" w:cs="宋体" w:hint="eastAsia"/>
          <w:b/>
          <w:snapToGrid w:val="0"/>
          <w:kern w:val="0"/>
          <w:sz w:val="24"/>
        </w:rPr>
        <w:t>1、</w:t>
      </w:r>
      <w:r>
        <w:rPr>
          <w:rFonts w:ascii="宋体" w:hAnsi="宋体" w:cs="宋体" w:hint="eastAsia"/>
          <w:b/>
          <w:bCs/>
          <w:snapToGrid w:val="0"/>
          <w:kern w:val="0"/>
          <w:sz w:val="24"/>
        </w:rPr>
        <w:t>技术商务分：总分值90分（最小打分单位0.5分）</w:t>
      </w: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0"/>
        <w:gridCol w:w="2579"/>
        <w:gridCol w:w="1214"/>
        <w:gridCol w:w="3927"/>
      </w:tblGrid>
      <w:tr w:rsidR="00B20CFD">
        <w:tc>
          <w:tcPr>
            <w:tcW w:w="740" w:type="dxa"/>
            <w:vAlign w:val="center"/>
          </w:tcPr>
          <w:p w:rsidR="00B20CFD" w:rsidRDefault="00980E43">
            <w:pPr>
              <w:jc w:val="center"/>
              <w:rPr>
                <w:rFonts w:ascii="宋体" w:hAnsi="宋体" w:cs="宋体"/>
                <w:b/>
                <w:sz w:val="24"/>
              </w:rPr>
            </w:pPr>
            <w:r>
              <w:rPr>
                <w:rFonts w:ascii="宋体" w:hAnsi="宋体" w:cs="宋体" w:hint="eastAsia"/>
                <w:b/>
                <w:sz w:val="24"/>
              </w:rPr>
              <w:t>序号</w:t>
            </w:r>
          </w:p>
        </w:tc>
        <w:tc>
          <w:tcPr>
            <w:tcW w:w="2579" w:type="dxa"/>
            <w:vAlign w:val="center"/>
          </w:tcPr>
          <w:p w:rsidR="00B20CFD" w:rsidRDefault="00980E43">
            <w:pPr>
              <w:jc w:val="center"/>
              <w:rPr>
                <w:rFonts w:ascii="宋体" w:hAnsi="宋体" w:cs="宋体"/>
                <w:b/>
                <w:sz w:val="24"/>
              </w:rPr>
            </w:pPr>
            <w:r>
              <w:rPr>
                <w:rFonts w:ascii="宋体" w:hAnsi="宋体" w:cs="宋体" w:hint="eastAsia"/>
                <w:b/>
                <w:sz w:val="24"/>
              </w:rPr>
              <w:t>评审内容</w:t>
            </w:r>
          </w:p>
        </w:tc>
        <w:tc>
          <w:tcPr>
            <w:tcW w:w="1214" w:type="dxa"/>
            <w:vAlign w:val="center"/>
          </w:tcPr>
          <w:p w:rsidR="00B20CFD" w:rsidRDefault="00980E43">
            <w:pPr>
              <w:jc w:val="center"/>
              <w:rPr>
                <w:rFonts w:ascii="宋体" w:hAnsi="宋体" w:cs="宋体"/>
                <w:b/>
                <w:sz w:val="24"/>
              </w:rPr>
            </w:pPr>
            <w:r>
              <w:rPr>
                <w:rFonts w:ascii="宋体" w:hAnsi="宋体" w:cs="宋体" w:hint="eastAsia"/>
                <w:b/>
                <w:sz w:val="24"/>
              </w:rPr>
              <w:t>分值</w:t>
            </w:r>
          </w:p>
        </w:tc>
        <w:tc>
          <w:tcPr>
            <w:tcW w:w="3927" w:type="dxa"/>
            <w:vAlign w:val="center"/>
          </w:tcPr>
          <w:p w:rsidR="00B20CFD" w:rsidRDefault="00980E43">
            <w:pPr>
              <w:jc w:val="center"/>
              <w:rPr>
                <w:rFonts w:ascii="宋体" w:hAnsi="宋体" w:cs="宋体"/>
                <w:b/>
                <w:sz w:val="24"/>
              </w:rPr>
            </w:pPr>
            <w:r>
              <w:rPr>
                <w:rFonts w:ascii="宋体" w:hAnsi="宋体" w:cs="宋体" w:hint="eastAsia"/>
                <w:b/>
                <w:sz w:val="24"/>
              </w:rPr>
              <w:t>评分标准</w:t>
            </w:r>
          </w:p>
        </w:tc>
      </w:tr>
      <w:tr w:rsidR="00B20CFD">
        <w:tc>
          <w:tcPr>
            <w:tcW w:w="740" w:type="dxa"/>
            <w:vAlign w:val="center"/>
          </w:tcPr>
          <w:p w:rsidR="00B20CFD" w:rsidRDefault="00980E43">
            <w:pPr>
              <w:jc w:val="center"/>
            </w:pPr>
            <w:r>
              <w:rPr>
                <w:rFonts w:ascii="宋体" w:hAnsi="宋体" w:cs="宋体" w:hint="eastAsia"/>
                <w:sz w:val="24"/>
              </w:rPr>
              <w:t>1</w:t>
            </w:r>
          </w:p>
        </w:tc>
        <w:tc>
          <w:tcPr>
            <w:tcW w:w="2579" w:type="dxa"/>
            <w:vAlign w:val="center"/>
          </w:tcPr>
          <w:p w:rsidR="00B20CFD" w:rsidRDefault="00980E43">
            <w:r>
              <w:rPr>
                <w:rFonts w:hint="eastAsia"/>
              </w:rPr>
              <w:t>报价人资质评价：</w:t>
            </w:r>
          </w:p>
          <w:p w:rsidR="00B20CFD" w:rsidRDefault="00980E43">
            <w:pPr>
              <w:numPr>
                <w:ilvl w:val="0"/>
                <w:numId w:val="12"/>
              </w:numPr>
            </w:pPr>
            <w:r>
              <w:rPr>
                <w:rFonts w:hint="eastAsia"/>
              </w:rPr>
              <w:t>营业执照</w:t>
            </w:r>
          </w:p>
          <w:p w:rsidR="00B20CFD" w:rsidRDefault="00980E43">
            <w:pPr>
              <w:numPr>
                <w:ilvl w:val="0"/>
                <w:numId w:val="12"/>
              </w:numPr>
            </w:pPr>
            <w:r>
              <w:rPr>
                <w:rFonts w:hint="eastAsia"/>
              </w:rPr>
              <w:t>客运道路经营许可证</w:t>
            </w:r>
          </w:p>
          <w:p w:rsidR="00B20CFD" w:rsidRDefault="00980E43">
            <w:pPr>
              <w:numPr>
                <w:ilvl w:val="0"/>
                <w:numId w:val="12"/>
              </w:numPr>
            </w:pPr>
            <w:r>
              <w:rPr>
                <w:rFonts w:hint="eastAsia"/>
              </w:rPr>
              <w:t>机动车驾驶服务营业</w:t>
            </w:r>
            <w:r>
              <w:rPr>
                <w:rFonts w:hint="eastAsia"/>
              </w:rPr>
              <w:lastRenderedPageBreak/>
              <w:t>资质</w:t>
            </w:r>
          </w:p>
          <w:p w:rsidR="00B20CFD" w:rsidRDefault="00980E43">
            <w:pPr>
              <w:pStyle w:val="a0"/>
            </w:pPr>
            <w:r>
              <w:rPr>
                <w:rFonts w:hint="eastAsia"/>
              </w:rPr>
              <w:t>4</w:t>
            </w:r>
            <w:r>
              <w:rPr>
                <w:rFonts w:hint="eastAsia"/>
              </w:rPr>
              <w:t>、运营车辆投保情况</w:t>
            </w:r>
          </w:p>
        </w:tc>
        <w:tc>
          <w:tcPr>
            <w:tcW w:w="1214" w:type="dxa"/>
            <w:vAlign w:val="center"/>
          </w:tcPr>
          <w:p w:rsidR="00B20CFD" w:rsidRDefault="00980E43">
            <w:pPr>
              <w:jc w:val="center"/>
              <w:rPr>
                <w:rFonts w:ascii="宋体" w:hAnsi="宋体" w:cs="宋体"/>
                <w:color w:val="FF0000"/>
                <w:sz w:val="24"/>
              </w:rPr>
            </w:pPr>
            <w:r>
              <w:rPr>
                <w:rFonts w:ascii="宋体" w:hAnsi="宋体" w:cs="宋体" w:hint="eastAsia"/>
                <w:color w:val="FF0000"/>
                <w:sz w:val="24"/>
              </w:rPr>
              <w:lastRenderedPageBreak/>
              <w:t>25</w:t>
            </w:r>
          </w:p>
        </w:tc>
        <w:tc>
          <w:tcPr>
            <w:tcW w:w="3927" w:type="dxa"/>
            <w:vAlign w:val="center"/>
          </w:tcPr>
          <w:p w:rsidR="00B20CFD" w:rsidRDefault="00980E43">
            <w:r>
              <w:rPr>
                <w:rFonts w:hint="eastAsia"/>
              </w:rPr>
              <w:t>1</w:t>
            </w:r>
            <w:r>
              <w:rPr>
                <w:rFonts w:hint="eastAsia"/>
              </w:rPr>
              <w:t>、全部提供且符合要求（</w:t>
            </w:r>
            <w:r>
              <w:rPr>
                <w:rFonts w:hint="eastAsia"/>
              </w:rPr>
              <w:t>16-25</w:t>
            </w:r>
            <w:r>
              <w:rPr>
                <w:rFonts w:hint="eastAsia"/>
              </w:rPr>
              <w:t>分）</w:t>
            </w:r>
          </w:p>
          <w:p w:rsidR="00B20CFD" w:rsidRDefault="00980E43">
            <w:r>
              <w:rPr>
                <w:rFonts w:hint="eastAsia"/>
              </w:rPr>
              <w:t>2</w:t>
            </w:r>
            <w:r>
              <w:rPr>
                <w:rFonts w:hint="eastAsia"/>
              </w:rPr>
              <w:t>、提供二至三项且符合要求（</w:t>
            </w:r>
            <w:r>
              <w:rPr>
                <w:rFonts w:hint="eastAsia"/>
              </w:rPr>
              <w:t>11-15</w:t>
            </w:r>
            <w:r>
              <w:rPr>
                <w:rFonts w:hint="eastAsia"/>
              </w:rPr>
              <w:t>分）</w:t>
            </w:r>
          </w:p>
          <w:p w:rsidR="00B20CFD" w:rsidRDefault="00980E43">
            <w:r>
              <w:rPr>
                <w:rFonts w:hint="eastAsia"/>
              </w:rPr>
              <w:t>3</w:t>
            </w:r>
            <w:r>
              <w:rPr>
                <w:rFonts w:hint="eastAsia"/>
              </w:rPr>
              <w:t>、提供一至二项且符合要求（</w:t>
            </w:r>
            <w:r>
              <w:rPr>
                <w:rFonts w:hint="eastAsia"/>
              </w:rPr>
              <w:t>0-10</w:t>
            </w:r>
            <w:r>
              <w:rPr>
                <w:rFonts w:hint="eastAsia"/>
              </w:rPr>
              <w:t>分）</w:t>
            </w:r>
          </w:p>
        </w:tc>
      </w:tr>
      <w:tr w:rsidR="00B20CFD">
        <w:tc>
          <w:tcPr>
            <w:tcW w:w="740" w:type="dxa"/>
            <w:vAlign w:val="center"/>
          </w:tcPr>
          <w:p w:rsidR="00B20CFD" w:rsidRDefault="00980E43">
            <w:pPr>
              <w:jc w:val="center"/>
              <w:rPr>
                <w:rFonts w:ascii="宋体" w:hAnsi="宋体" w:cs="宋体"/>
                <w:sz w:val="24"/>
              </w:rPr>
            </w:pPr>
            <w:r>
              <w:rPr>
                <w:rFonts w:ascii="宋体" w:hAnsi="宋体" w:cs="宋体" w:hint="eastAsia"/>
                <w:sz w:val="24"/>
              </w:rPr>
              <w:lastRenderedPageBreak/>
              <w:t>2</w:t>
            </w:r>
          </w:p>
        </w:tc>
        <w:tc>
          <w:tcPr>
            <w:tcW w:w="2579" w:type="dxa"/>
            <w:vAlign w:val="center"/>
          </w:tcPr>
          <w:p w:rsidR="00B20CFD" w:rsidRDefault="00980E43">
            <w:r>
              <w:rPr>
                <w:rFonts w:hint="eastAsia"/>
              </w:rPr>
              <w:t>公司规模和服务能力评价：</w:t>
            </w:r>
          </w:p>
          <w:p w:rsidR="00B20CFD" w:rsidRDefault="00980E43">
            <w:r>
              <w:rPr>
                <w:rFonts w:hint="eastAsia"/>
              </w:rPr>
              <w:t>1</w:t>
            </w:r>
            <w:r>
              <w:rPr>
                <w:rFonts w:hint="eastAsia"/>
              </w:rPr>
              <w:t>、公司的发展规模介绍</w:t>
            </w:r>
          </w:p>
          <w:p w:rsidR="00B20CFD" w:rsidRDefault="00980E43">
            <w:r>
              <w:rPr>
                <w:rFonts w:hint="eastAsia"/>
              </w:rPr>
              <w:t>2</w:t>
            </w:r>
            <w:r>
              <w:rPr>
                <w:rFonts w:hint="eastAsia"/>
              </w:rPr>
              <w:t>、司机驾驶资质及其公司关系证明</w:t>
            </w:r>
          </w:p>
          <w:p w:rsidR="00B20CFD" w:rsidRDefault="00980E43">
            <w:pPr>
              <w:rPr>
                <w:rFonts w:ascii="宋体" w:hAnsi="宋体" w:cs="宋体"/>
                <w:sz w:val="24"/>
              </w:rPr>
            </w:pPr>
            <w:r>
              <w:rPr>
                <w:rFonts w:hint="eastAsia"/>
              </w:rPr>
              <w:t>3</w:t>
            </w:r>
            <w:r>
              <w:rPr>
                <w:rFonts w:hint="eastAsia"/>
              </w:rPr>
              <w:t>、租赁车辆所有权证明</w:t>
            </w:r>
          </w:p>
        </w:tc>
        <w:tc>
          <w:tcPr>
            <w:tcW w:w="1214" w:type="dxa"/>
            <w:vAlign w:val="center"/>
          </w:tcPr>
          <w:p w:rsidR="00B20CFD" w:rsidRDefault="00980E43">
            <w:pPr>
              <w:jc w:val="center"/>
              <w:rPr>
                <w:rFonts w:ascii="宋体" w:hAnsi="宋体" w:cs="宋体"/>
                <w:color w:val="FF0000"/>
                <w:sz w:val="24"/>
              </w:rPr>
            </w:pPr>
            <w:r>
              <w:rPr>
                <w:rFonts w:ascii="宋体" w:hAnsi="宋体" w:cs="宋体" w:hint="eastAsia"/>
                <w:color w:val="FF0000"/>
                <w:sz w:val="24"/>
              </w:rPr>
              <w:t>25</w:t>
            </w:r>
          </w:p>
        </w:tc>
        <w:tc>
          <w:tcPr>
            <w:tcW w:w="3927" w:type="dxa"/>
            <w:vAlign w:val="center"/>
          </w:tcPr>
          <w:p w:rsidR="00B20CFD" w:rsidRDefault="00980E43">
            <w:r>
              <w:rPr>
                <w:rFonts w:hint="eastAsia"/>
              </w:rPr>
              <w:t>1</w:t>
            </w:r>
            <w:r>
              <w:rPr>
                <w:rFonts w:hint="eastAsia"/>
              </w:rPr>
              <w:t>、公司规模大，资质齐全、关系明确、车辆所有权清晰（</w:t>
            </w:r>
            <w:r>
              <w:rPr>
                <w:rFonts w:hint="eastAsia"/>
              </w:rPr>
              <w:t>16-25</w:t>
            </w:r>
            <w:r>
              <w:rPr>
                <w:rFonts w:hint="eastAsia"/>
              </w:rPr>
              <w:t>分）</w:t>
            </w:r>
          </w:p>
          <w:p w:rsidR="00B20CFD" w:rsidRDefault="00980E43">
            <w:r>
              <w:rPr>
                <w:rFonts w:hint="eastAsia"/>
              </w:rPr>
              <w:t>2</w:t>
            </w:r>
            <w:r>
              <w:rPr>
                <w:rFonts w:hint="eastAsia"/>
              </w:rPr>
              <w:t>、公司规模适中，资质等材料不够齐全（</w:t>
            </w:r>
            <w:r>
              <w:rPr>
                <w:rFonts w:hint="eastAsia"/>
              </w:rPr>
              <w:t>11-15</w:t>
            </w:r>
            <w:r>
              <w:rPr>
                <w:rFonts w:hint="eastAsia"/>
              </w:rPr>
              <w:t>分）</w:t>
            </w:r>
          </w:p>
          <w:p w:rsidR="00B20CFD" w:rsidRDefault="00980E43">
            <w:pPr>
              <w:rPr>
                <w:rFonts w:ascii="宋体" w:hAnsi="宋体" w:cs="宋体"/>
                <w:sz w:val="24"/>
              </w:rPr>
            </w:pPr>
            <w:r>
              <w:rPr>
                <w:rFonts w:hint="eastAsia"/>
              </w:rPr>
              <w:t>3</w:t>
            </w:r>
            <w:r>
              <w:rPr>
                <w:rFonts w:hint="eastAsia"/>
              </w:rPr>
              <w:t>、公司规模较小，资质及所有权混乱（</w:t>
            </w:r>
            <w:r>
              <w:rPr>
                <w:rFonts w:hint="eastAsia"/>
              </w:rPr>
              <w:t>0-10</w:t>
            </w:r>
            <w:r>
              <w:rPr>
                <w:rFonts w:hint="eastAsia"/>
              </w:rPr>
              <w:t>分）</w:t>
            </w:r>
          </w:p>
        </w:tc>
      </w:tr>
      <w:tr w:rsidR="00B20CFD">
        <w:tc>
          <w:tcPr>
            <w:tcW w:w="740" w:type="dxa"/>
            <w:vAlign w:val="center"/>
          </w:tcPr>
          <w:p w:rsidR="00B20CFD" w:rsidRDefault="00980E43">
            <w:pPr>
              <w:jc w:val="center"/>
              <w:rPr>
                <w:rFonts w:ascii="宋体" w:hAnsi="宋体" w:cs="宋体"/>
                <w:sz w:val="24"/>
              </w:rPr>
            </w:pPr>
            <w:r>
              <w:rPr>
                <w:rFonts w:ascii="宋体" w:hAnsi="宋体" w:cs="宋体" w:hint="eastAsia"/>
                <w:sz w:val="24"/>
              </w:rPr>
              <w:t>3</w:t>
            </w:r>
          </w:p>
        </w:tc>
        <w:tc>
          <w:tcPr>
            <w:tcW w:w="2579" w:type="dxa"/>
            <w:vAlign w:val="center"/>
          </w:tcPr>
          <w:p w:rsidR="00B20CFD" w:rsidRDefault="00980E43">
            <w:r>
              <w:rPr>
                <w:rFonts w:hint="eastAsia"/>
              </w:rPr>
              <w:t>其他服务</w:t>
            </w:r>
            <w:r w:rsidR="00247F76">
              <w:rPr>
                <w:rFonts w:hint="eastAsia"/>
              </w:rPr>
              <w:t>（均需</w:t>
            </w:r>
            <w:r w:rsidR="00247F76">
              <w:t>提供佐证材料）</w:t>
            </w:r>
            <w:r>
              <w:rPr>
                <w:rFonts w:hint="eastAsia"/>
              </w:rPr>
              <w:t>：</w:t>
            </w:r>
          </w:p>
          <w:p w:rsidR="00B20CFD" w:rsidRDefault="00980E43">
            <w:r>
              <w:rPr>
                <w:rFonts w:hint="eastAsia"/>
              </w:rPr>
              <w:t>1</w:t>
            </w:r>
            <w:r>
              <w:rPr>
                <w:rFonts w:hint="eastAsia"/>
              </w:rPr>
              <w:t>、车辆定期保养和年度检验，车辆故障及时维修</w:t>
            </w:r>
          </w:p>
          <w:p w:rsidR="00B20CFD" w:rsidRDefault="00980E43">
            <w:r>
              <w:rPr>
                <w:rFonts w:hint="eastAsia"/>
              </w:rPr>
              <w:t>2</w:t>
            </w:r>
            <w:r>
              <w:rPr>
                <w:rFonts w:hint="eastAsia"/>
              </w:rPr>
              <w:t>、提供上海市市区范围内租赁车辆抛锚处理和急修服务</w:t>
            </w:r>
          </w:p>
          <w:p w:rsidR="00B20CFD" w:rsidRDefault="00980E43">
            <w:pPr>
              <w:pStyle w:val="a0"/>
            </w:pPr>
            <w:r>
              <w:rPr>
                <w:rFonts w:hint="eastAsia"/>
              </w:rPr>
              <w:t>3</w:t>
            </w:r>
            <w:r>
              <w:rPr>
                <w:rFonts w:hint="eastAsia"/>
              </w:rPr>
              <w:t>、满足用户需求的其他服务内容</w:t>
            </w:r>
          </w:p>
        </w:tc>
        <w:tc>
          <w:tcPr>
            <w:tcW w:w="1214" w:type="dxa"/>
            <w:vAlign w:val="center"/>
          </w:tcPr>
          <w:p w:rsidR="00B20CFD" w:rsidRDefault="00980E43">
            <w:pPr>
              <w:jc w:val="center"/>
              <w:rPr>
                <w:rFonts w:ascii="宋体" w:hAnsi="宋体" w:cs="宋体"/>
                <w:color w:val="FF0000"/>
                <w:sz w:val="24"/>
              </w:rPr>
            </w:pPr>
            <w:r>
              <w:rPr>
                <w:rFonts w:ascii="宋体" w:hAnsi="宋体" w:cs="宋体" w:hint="eastAsia"/>
                <w:color w:val="FF0000"/>
                <w:sz w:val="24"/>
              </w:rPr>
              <w:t>20</w:t>
            </w:r>
          </w:p>
        </w:tc>
        <w:tc>
          <w:tcPr>
            <w:tcW w:w="3927" w:type="dxa"/>
            <w:vAlign w:val="center"/>
          </w:tcPr>
          <w:p w:rsidR="00B20CFD" w:rsidRDefault="00980E43">
            <w:r>
              <w:rPr>
                <w:rFonts w:hint="eastAsia"/>
              </w:rPr>
              <w:t>1</w:t>
            </w:r>
            <w:r>
              <w:rPr>
                <w:rFonts w:hint="eastAsia"/>
              </w:rPr>
              <w:t>、提供的车辆保障服务内容全面（</w:t>
            </w:r>
            <w:r>
              <w:rPr>
                <w:rFonts w:hint="eastAsia"/>
              </w:rPr>
              <w:t>16-20</w:t>
            </w:r>
            <w:r>
              <w:rPr>
                <w:rFonts w:hint="eastAsia"/>
              </w:rPr>
              <w:t>分）</w:t>
            </w:r>
          </w:p>
          <w:p w:rsidR="00B20CFD" w:rsidRDefault="00980E43">
            <w:r>
              <w:rPr>
                <w:rFonts w:hint="eastAsia"/>
              </w:rPr>
              <w:t>2</w:t>
            </w:r>
            <w:r>
              <w:rPr>
                <w:rFonts w:hint="eastAsia"/>
              </w:rPr>
              <w:t>、提供的车辆保障服务内容尚可（</w:t>
            </w:r>
            <w:r>
              <w:rPr>
                <w:rFonts w:hint="eastAsia"/>
              </w:rPr>
              <w:t>11-15</w:t>
            </w:r>
            <w:r>
              <w:rPr>
                <w:rFonts w:hint="eastAsia"/>
              </w:rPr>
              <w:t>分）</w:t>
            </w:r>
          </w:p>
          <w:p w:rsidR="00B20CFD" w:rsidRDefault="00980E43">
            <w:pPr>
              <w:rPr>
                <w:rFonts w:ascii="宋体" w:hAnsi="宋体" w:cs="宋体"/>
                <w:sz w:val="24"/>
              </w:rPr>
            </w:pPr>
            <w:r>
              <w:rPr>
                <w:rFonts w:hint="eastAsia"/>
              </w:rPr>
              <w:t>3</w:t>
            </w:r>
            <w:r>
              <w:rPr>
                <w:rFonts w:hint="eastAsia"/>
              </w:rPr>
              <w:t>、提供的车辆保障服务内容一般（</w:t>
            </w:r>
            <w:r>
              <w:rPr>
                <w:rFonts w:hint="eastAsia"/>
              </w:rPr>
              <w:t>0-10</w:t>
            </w:r>
            <w:r>
              <w:rPr>
                <w:rFonts w:hint="eastAsia"/>
              </w:rPr>
              <w:t>分）</w:t>
            </w:r>
          </w:p>
        </w:tc>
      </w:tr>
      <w:tr w:rsidR="00B20CFD">
        <w:tc>
          <w:tcPr>
            <w:tcW w:w="740" w:type="dxa"/>
            <w:vAlign w:val="center"/>
          </w:tcPr>
          <w:p w:rsidR="00B20CFD" w:rsidRDefault="00980E43">
            <w:pPr>
              <w:jc w:val="center"/>
              <w:rPr>
                <w:rFonts w:ascii="宋体" w:hAnsi="宋体" w:cs="宋体"/>
                <w:sz w:val="24"/>
              </w:rPr>
            </w:pPr>
            <w:r>
              <w:rPr>
                <w:rFonts w:ascii="宋体" w:hAnsi="宋体" w:cs="宋体" w:hint="eastAsia"/>
                <w:sz w:val="24"/>
              </w:rPr>
              <w:t>4</w:t>
            </w:r>
          </w:p>
        </w:tc>
        <w:tc>
          <w:tcPr>
            <w:tcW w:w="2579" w:type="dxa"/>
            <w:vAlign w:val="center"/>
          </w:tcPr>
          <w:p w:rsidR="00B20CFD" w:rsidRDefault="00980E43">
            <w:pPr>
              <w:rPr>
                <w:rFonts w:ascii="宋体" w:hAnsi="宋体" w:cs="宋体"/>
                <w:sz w:val="24"/>
              </w:rPr>
            </w:pPr>
            <w:r>
              <w:rPr>
                <w:rFonts w:hint="eastAsia"/>
                <w:lang w:val="sv-SE"/>
              </w:rPr>
              <w:t>针对</w:t>
            </w:r>
            <w:r>
              <w:rPr>
                <w:rFonts w:hint="eastAsia"/>
              </w:rPr>
              <w:t>项目负责人、</w:t>
            </w:r>
            <w:r>
              <w:rPr>
                <w:rFonts w:hint="eastAsia"/>
                <w:lang w:val="sv-SE"/>
              </w:rPr>
              <w:t>驾驶员、服务人员等人员的相关工作经验及能力进行综合评价</w:t>
            </w:r>
            <w:r>
              <w:rPr>
                <w:rFonts w:hint="eastAsia"/>
              </w:rPr>
              <w:t>。</w:t>
            </w:r>
          </w:p>
        </w:tc>
        <w:tc>
          <w:tcPr>
            <w:tcW w:w="1214" w:type="dxa"/>
            <w:vAlign w:val="center"/>
          </w:tcPr>
          <w:p w:rsidR="00B20CFD" w:rsidRDefault="00980E43">
            <w:pPr>
              <w:jc w:val="center"/>
              <w:rPr>
                <w:rFonts w:ascii="宋体" w:hAnsi="宋体" w:cs="宋体"/>
                <w:color w:val="FF0000"/>
                <w:sz w:val="24"/>
              </w:rPr>
            </w:pPr>
            <w:r>
              <w:rPr>
                <w:rFonts w:ascii="宋体" w:hAnsi="宋体" w:cs="宋体" w:hint="eastAsia"/>
                <w:color w:val="FF0000"/>
                <w:sz w:val="24"/>
              </w:rPr>
              <w:t>10</w:t>
            </w:r>
          </w:p>
        </w:tc>
        <w:tc>
          <w:tcPr>
            <w:tcW w:w="3927" w:type="dxa"/>
            <w:vAlign w:val="center"/>
          </w:tcPr>
          <w:p w:rsidR="00B20CFD" w:rsidRDefault="00980E43">
            <w:pPr>
              <w:rPr>
                <w:rFonts w:ascii="宋体" w:hAnsi="宋体" w:cs="宋体"/>
                <w:sz w:val="24"/>
              </w:rPr>
            </w:pPr>
            <w:r>
              <w:rPr>
                <w:rFonts w:hint="eastAsia"/>
              </w:rPr>
              <w:t>综合评价为优：</w:t>
            </w:r>
            <w:r>
              <w:rPr>
                <w:rFonts w:hint="eastAsia"/>
              </w:rPr>
              <w:t>8-10</w:t>
            </w:r>
            <w:r>
              <w:rPr>
                <w:rFonts w:hint="eastAsia"/>
              </w:rPr>
              <w:t>分；良：</w:t>
            </w:r>
            <w:r>
              <w:rPr>
                <w:rFonts w:hint="eastAsia"/>
              </w:rPr>
              <w:t>5-8</w:t>
            </w:r>
            <w:r>
              <w:rPr>
                <w:rFonts w:hint="eastAsia"/>
              </w:rPr>
              <w:t>分；一般：</w:t>
            </w:r>
            <w:r>
              <w:rPr>
                <w:rFonts w:hint="eastAsia"/>
              </w:rPr>
              <w:t>3-5</w:t>
            </w:r>
            <w:r>
              <w:rPr>
                <w:rFonts w:hint="eastAsia"/>
              </w:rPr>
              <w:t>分，差：</w:t>
            </w:r>
            <w:r>
              <w:rPr>
                <w:rFonts w:hint="eastAsia"/>
              </w:rPr>
              <w:t>0-3</w:t>
            </w:r>
            <w:r>
              <w:rPr>
                <w:rFonts w:hint="eastAsia"/>
              </w:rPr>
              <w:t>分。</w:t>
            </w:r>
          </w:p>
        </w:tc>
      </w:tr>
      <w:tr w:rsidR="00B20CFD">
        <w:tc>
          <w:tcPr>
            <w:tcW w:w="740" w:type="dxa"/>
            <w:vAlign w:val="center"/>
          </w:tcPr>
          <w:p w:rsidR="00B20CFD" w:rsidRDefault="00980E43">
            <w:pPr>
              <w:jc w:val="center"/>
              <w:rPr>
                <w:rFonts w:ascii="宋体" w:hAnsi="宋体" w:cs="宋体"/>
                <w:sz w:val="24"/>
              </w:rPr>
            </w:pPr>
            <w:r>
              <w:rPr>
                <w:rFonts w:ascii="宋体" w:hAnsi="宋体" w:cs="宋体" w:hint="eastAsia"/>
                <w:sz w:val="24"/>
              </w:rPr>
              <w:t>5</w:t>
            </w:r>
          </w:p>
        </w:tc>
        <w:tc>
          <w:tcPr>
            <w:tcW w:w="2579" w:type="dxa"/>
            <w:vAlign w:val="center"/>
          </w:tcPr>
          <w:p w:rsidR="00B20CFD" w:rsidRDefault="00980E43">
            <w:r>
              <w:rPr>
                <w:rFonts w:hint="eastAsia"/>
              </w:rPr>
              <w:t>所用车辆的技术响应程度。</w:t>
            </w:r>
          </w:p>
          <w:p w:rsidR="00B20CFD" w:rsidRDefault="00980E43">
            <w:r>
              <w:rPr>
                <w:rFonts w:hint="eastAsia"/>
                <w:lang w:val="sv-SE"/>
              </w:rPr>
              <w:t>针对车辆年限、公里数、车辆保险额度、车型等进行综合评价。</w:t>
            </w:r>
          </w:p>
        </w:tc>
        <w:tc>
          <w:tcPr>
            <w:tcW w:w="1214" w:type="dxa"/>
            <w:vAlign w:val="center"/>
          </w:tcPr>
          <w:p w:rsidR="00B20CFD" w:rsidRDefault="00980E43">
            <w:pPr>
              <w:jc w:val="center"/>
              <w:rPr>
                <w:rFonts w:ascii="宋体" w:hAnsi="宋体" w:cs="宋体"/>
                <w:color w:val="FF0000"/>
                <w:sz w:val="24"/>
              </w:rPr>
            </w:pPr>
            <w:r>
              <w:rPr>
                <w:rFonts w:ascii="宋体" w:hAnsi="宋体" w:cs="宋体" w:hint="eastAsia"/>
                <w:color w:val="FF0000"/>
                <w:sz w:val="24"/>
              </w:rPr>
              <w:t>10</w:t>
            </w:r>
          </w:p>
        </w:tc>
        <w:tc>
          <w:tcPr>
            <w:tcW w:w="3927" w:type="dxa"/>
            <w:vAlign w:val="center"/>
          </w:tcPr>
          <w:p w:rsidR="00B20CFD" w:rsidRDefault="00980E43">
            <w:r>
              <w:rPr>
                <w:rFonts w:hint="eastAsia"/>
                <w:lang w:val="sv-SE"/>
              </w:rPr>
              <w:t>综合评价为优：</w:t>
            </w:r>
            <w:r>
              <w:rPr>
                <w:rFonts w:hint="eastAsia"/>
                <w:lang w:val="sv-SE"/>
              </w:rPr>
              <w:t>8-10</w:t>
            </w:r>
            <w:r>
              <w:rPr>
                <w:rFonts w:hint="eastAsia"/>
                <w:lang w:val="sv-SE"/>
              </w:rPr>
              <w:t>分；良：</w:t>
            </w:r>
            <w:r>
              <w:rPr>
                <w:rFonts w:hint="eastAsia"/>
                <w:lang w:val="sv-SE"/>
              </w:rPr>
              <w:t>5-8</w:t>
            </w:r>
            <w:r>
              <w:rPr>
                <w:rFonts w:hint="eastAsia"/>
                <w:lang w:val="sv-SE"/>
              </w:rPr>
              <w:t>分；一般：</w:t>
            </w:r>
            <w:r>
              <w:rPr>
                <w:rFonts w:hint="eastAsia"/>
                <w:lang w:val="sv-SE"/>
              </w:rPr>
              <w:t>3-5</w:t>
            </w:r>
            <w:r>
              <w:rPr>
                <w:rFonts w:hint="eastAsia"/>
                <w:lang w:val="sv-SE"/>
              </w:rPr>
              <w:t>分，差：</w:t>
            </w:r>
            <w:r>
              <w:rPr>
                <w:rFonts w:hint="eastAsia"/>
                <w:lang w:val="sv-SE"/>
              </w:rPr>
              <w:t>0-3</w:t>
            </w:r>
            <w:r>
              <w:rPr>
                <w:rFonts w:hint="eastAsia"/>
                <w:lang w:val="sv-SE"/>
              </w:rPr>
              <w:t>分。</w:t>
            </w:r>
          </w:p>
        </w:tc>
      </w:tr>
      <w:tr w:rsidR="00B20CFD">
        <w:tc>
          <w:tcPr>
            <w:tcW w:w="3319" w:type="dxa"/>
            <w:gridSpan w:val="2"/>
          </w:tcPr>
          <w:p w:rsidR="00B20CFD" w:rsidRDefault="00980E43">
            <w:pPr>
              <w:jc w:val="center"/>
              <w:rPr>
                <w:rFonts w:ascii="宋体" w:hAnsi="宋体" w:cs="宋体"/>
                <w:b/>
                <w:sz w:val="24"/>
              </w:rPr>
            </w:pPr>
            <w:r>
              <w:rPr>
                <w:rFonts w:ascii="宋体" w:hAnsi="宋体" w:cs="宋体" w:hint="eastAsia"/>
                <w:b/>
                <w:sz w:val="24"/>
              </w:rPr>
              <w:t>技术商务小计</w:t>
            </w:r>
          </w:p>
        </w:tc>
        <w:tc>
          <w:tcPr>
            <w:tcW w:w="1214" w:type="dxa"/>
          </w:tcPr>
          <w:p w:rsidR="00B20CFD" w:rsidRDefault="00980E43">
            <w:pPr>
              <w:jc w:val="center"/>
              <w:rPr>
                <w:rFonts w:ascii="宋体" w:hAnsi="宋体" w:cs="宋体"/>
                <w:b/>
                <w:sz w:val="24"/>
              </w:rPr>
            </w:pPr>
            <w:r>
              <w:rPr>
                <w:rFonts w:ascii="宋体" w:hAnsi="宋体" w:cs="宋体" w:hint="eastAsia"/>
                <w:b/>
                <w:sz w:val="24"/>
              </w:rPr>
              <w:t>90</w:t>
            </w:r>
          </w:p>
        </w:tc>
        <w:tc>
          <w:tcPr>
            <w:tcW w:w="3927" w:type="dxa"/>
          </w:tcPr>
          <w:p w:rsidR="00B20CFD" w:rsidRDefault="00B20CFD">
            <w:pPr>
              <w:jc w:val="center"/>
              <w:rPr>
                <w:rFonts w:ascii="宋体" w:hAnsi="宋体" w:cs="宋体"/>
                <w:b/>
                <w:sz w:val="24"/>
              </w:rPr>
            </w:pPr>
          </w:p>
        </w:tc>
      </w:tr>
    </w:tbl>
    <w:p w:rsidR="00B20CFD" w:rsidRDefault="00B20CFD">
      <w:pPr>
        <w:adjustRightInd w:val="0"/>
        <w:snapToGrid w:val="0"/>
        <w:spacing w:line="360" w:lineRule="auto"/>
        <w:rPr>
          <w:rFonts w:ascii="宋体" w:hAnsi="宋体" w:cs="宋体"/>
          <w:b/>
          <w:snapToGrid w:val="0"/>
          <w:kern w:val="0"/>
          <w:sz w:val="24"/>
        </w:rPr>
      </w:pPr>
    </w:p>
    <w:p w:rsidR="00B20CFD" w:rsidRDefault="00B20CFD">
      <w:pPr>
        <w:pStyle w:val="a0"/>
      </w:pPr>
    </w:p>
    <w:p w:rsidR="00B20CFD" w:rsidRDefault="00980E43">
      <w:pPr>
        <w:adjustRightInd w:val="0"/>
        <w:snapToGrid w:val="0"/>
        <w:spacing w:line="360" w:lineRule="auto"/>
        <w:rPr>
          <w:rFonts w:ascii="宋体" w:hAnsi="宋体" w:cs="宋体"/>
          <w:b/>
          <w:bCs/>
          <w:snapToGrid w:val="0"/>
          <w:kern w:val="0"/>
          <w:sz w:val="24"/>
        </w:rPr>
      </w:pPr>
      <w:r>
        <w:rPr>
          <w:rFonts w:ascii="宋体" w:hAnsi="宋体" w:cs="宋体" w:hint="eastAsia"/>
          <w:b/>
          <w:snapToGrid w:val="0"/>
          <w:kern w:val="0"/>
          <w:sz w:val="24"/>
        </w:rPr>
        <w:t>2、</w:t>
      </w:r>
      <w:r>
        <w:rPr>
          <w:rFonts w:ascii="宋体" w:hAnsi="宋体" w:cs="宋体" w:hint="eastAsia"/>
          <w:b/>
          <w:bCs/>
          <w:snapToGrid w:val="0"/>
          <w:kern w:val="0"/>
          <w:sz w:val="24"/>
        </w:rPr>
        <w:t>价格分：总分值10分。</w:t>
      </w:r>
    </w:p>
    <w:p w:rsidR="00B20CFD" w:rsidRDefault="00980E43">
      <w:pPr>
        <w:spacing w:line="360" w:lineRule="auto"/>
        <w:ind w:firstLineChars="100" w:firstLine="241"/>
        <w:rPr>
          <w:rFonts w:ascii="宋体" w:hAnsi="宋体" w:cs="宋体"/>
          <w:snapToGrid w:val="0"/>
          <w:kern w:val="0"/>
          <w:sz w:val="24"/>
        </w:rPr>
      </w:pPr>
      <w:r>
        <w:rPr>
          <w:rFonts w:ascii="宋体" w:hAnsi="宋体" w:cs="宋体" w:hint="eastAsia"/>
          <w:b/>
          <w:bCs/>
          <w:snapToGrid w:val="0"/>
          <w:kern w:val="0"/>
          <w:sz w:val="24"/>
        </w:rPr>
        <w:t>1）服务报价</w:t>
      </w:r>
      <w:r>
        <w:rPr>
          <w:rFonts w:ascii="宋体" w:hAnsi="宋体" w:cs="宋体" w:hint="eastAsia"/>
          <w:snapToGrid w:val="0"/>
          <w:kern w:val="0"/>
          <w:sz w:val="24"/>
        </w:rPr>
        <w:t>（按每月22</w:t>
      </w:r>
      <w:proofErr w:type="gramStart"/>
      <w:r>
        <w:rPr>
          <w:rFonts w:ascii="宋体" w:hAnsi="宋体" w:cs="宋体" w:hint="eastAsia"/>
          <w:snapToGrid w:val="0"/>
          <w:kern w:val="0"/>
          <w:sz w:val="24"/>
        </w:rPr>
        <w:t>个</w:t>
      </w:r>
      <w:proofErr w:type="gramEnd"/>
      <w:r>
        <w:rPr>
          <w:rFonts w:ascii="宋体" w:hAnsi="宋体" w:cs="宋体" w:hint="eastAsia"/>
          <w:snapToGrid w:val="0"/>
          <w:kern w:val="0"/>
          <w:sz w:val="24"/>
        </w:rPr>
        <w:t>法定工作日计，单位：元）</w:t>
      </w:r>
    </w:p>
    <w:p w:rsidR="00B20CFD" w:rsidRDefault="00980E43">
      <w:pPr>
        <w:spacing w:line="360" w:lineRule="auto"/>
        <w:ind w:firstLineChars="236" w:firstLine="566"/>
        <w:rPr>
          <w:rFonts w:ascii="宋体" w:hAnsi="宋体" w:cs="宋体"/>
          <w:snapToGrid w:val="0"/>
          <w:kern w:val="0"/>
          <w:sz w:val="24"/>
        </w:rPr>
      </w:pPr>
      <w:r>
        <w:rPr>
          <w:rFonts w:ascii="宋体" w:hAnsi="宋体" w:cs="宋体" w:hint="eastAsia"/>
          <w:snapToGrid w:val="0"/>
          <w:kern w:val="0"/>
          <w:sz w:val="24"/>
        </w:rPr>
        <w:t>需</w:t>
      </w:r>
      <w:r w:rsidR="00F82C08">
        <w:rPr>
          <w:rFonts w:ascii="宋体" w:hAnsi="宋体" w:cs="宋体" w:hint="eastAsia"/>
          <w:snapToGrid w:val="0"/>
          <w:kern w:val="0"/>
          <w:sz w:val="24"/>
        </w:rPr>
        <w:t>按照</w:t>
      </w:r>
      <w:r w:rsidR="00F82C08">
        <w:rPr>
          <w:rFonts w:ascii="宋体" w:hAnsi="宋体" w:cs="宋体"/>
          <w:snapToGrid w:val="0"/>
          <w:kern w:val="0"/>
          <w:sz w:val="24"/>
        </w:rPr>
        <w:t>报价一览表</w:t>
      </w:r>
      <w:r>
        <w:rPr>
          <w:rFonts w:ascii="宋体" w:hAnsi="宋体" w:cs="宋体" w:hint="eastAsia"/>
          <w:snapToGrid w:val="0"/>
          <w:kern w:val="0"/>
          <w:sz w:val="24"/>
        </w:rPr>
        <w:t>提供</w:t>
      </w:r>
      <w:r w:rsidR="00F82C08">
        <w:rPr>
          <w:rFonts w:ascii="宋体" w:hAnsi="宋体" w:cs="宋体" w:hint="eastAsia"/>
          <w:snapToGrid w:val="0"/>
          <w:kern w:val="0"/>
          <w:sz w:val="24"/>
        </w:rPr>
        <w:t>各</w:t>
      </w:r>
      <w:r>
        <w:rPr>
          <w:rFonts w:ascii="宋体" w:hAnsi="宋体" w:cs="宋体" w:hint="eastAsia"/>
          <w:snapToGrid w:val="0"/>
          <w:kern w:val="0"/>
          <w:sz w:val="24"/>
        </w:rPr>
        <w:t>车型</w:t>
      </w:r>
      <w:r w:rsidR="00F82C08">
        <w:rPr>
          <w:rFonts w:ascii="宋体" w:hAnsi="宋体" w:cs="宋体" w:hint="eastAsia"/>
          <w:snapToGrid w:val="0"/>
          <w:kern w:val="0"/>
          <w:sz w:val="24"/>
        </w:rPr>
        <w:t>在基础</w:t>
      </w:r>
      <w:r>
        <w:rPr>
          <w:rFonts w:ascii="宋体" w:hAnsi="宋体" w:cs="宋体" w:hint="eastAsia"/>
          <w:snapToGrid w:val="0"/>
          <w:kern w:val="0"/>
          <w:sz w:val="24"/>
        </w:rPr>
        <w:t>里程数</w:t>
      </w:r>
      <w:r w:rsidR="00F82C08">
        <w:rPr>
          <w:rFonts w:ascii="宋体" w:hAnsi="宋体" w:cs="宋体" w:hint="eastAsia"/>
          <w:snapToGrid w:val="0"/>
          <w:kern w:val="0"/>
          <w:sz w:val="24"/>
        </w:rPr>
        <w:t>的月租</w:t>
      </w:r>
      <w:r w:rsidR="00F82C08">
        <w:rPr>
          <w:rFonts w:ascii="宋体" w:hAnsi="宋体" w:cs="宋体"/>
          <w:snapToGrid w:val="0"/>
          <w:kern w:val="0"/>
          <w:sz w:val="24"/>
        </w:rPr>
        <w:t>价格</w:t>
      </w:r>
      <w:r w:rsidR="00F82C08">
        <w:rPr>
          <w:rFonts w:ascii="宋体" w:hAnsi="宋体" w:cs="宋体" w:hint="eastAsia"/>
          <w:snapToGrid w:val="0"/>
          <w:kern w:val="0"/>
          <w:sz w:val="24"/>
        </w:rPr>
        <w:t>，</w:t>
      </w:r>
      <w:r w:rsidR="00F82C08">
        <w:rPr>
          <w:rFonts w:ascii="宋体" w:hAnsi="宋体" w:cs="宋体"/>
          <w:snapToGrid w:val="0"/>
          <w:kern w:val="0"/>
          <w:sz w:val="24"/>
        </w:rPr>
        <w:t>并以</w:t>
      </w:r>
      <w:r w:rsidR="00F82C08">
        <w:rPr>
          <w:rFonts w:ascii="宋体" w:hAnsi="宋体" w:cs="宋体" w:hint="eastAsia"/>
          <w:snapToGrid w:val="0"/>
          <w:kern w:val="0"/>
          <w:sz w:val="24"/>
        </w:rPr>
        <w:t>各</w:t>
      </w:r>
      <w:proofErr w:type="gramStart"/>
      <w:r w:rsidR="00F82C08">
        <w:rPr>
          <w:rFonts w:ascii="宋体" w:hAnsi="宋体" w:cs="宋体"/>
          <w:snapToGrid w:val="0"/>
          <w:kern w:val="0"/>
          <w:sz w:val="24"/>
        </w:rPr>
        <w:t>车型月</w:t>
      </w:r>
      <w:proofErr w:type="gramEnd"/>
      <w:r w:rsidR="00F82C08">
        <w:rPr>
          <w:rFonts w:ascii="宋体" w:hAnsi="宋体" w:cs="宋体"/>
          <w:snapToGrid w:val="0"/>
          <w:kern w:val="0"/>
          <w:sz w:val="24"/>
        </w:rPr>
        <w:t>租价格的总和作为服务报价</w:t>
      </w:r>
      <w:r>
        <w:rPr>
          <w:rFonts w:ascii="宋体" w:hAnsi="宋体" w:cs="宋体" w:hint="eastAsia"/>
          <w:snapToGrid w:val="0"/>
          <w:kern w:val="0"/>
          <w:sz w:val="24"/>
        </w:rPr>
        <w:t>。</w:t>
      </w:r>
    </w:p>
    <w:p w:rsidR="00B20CFD" w:rsidRDefault="00980E43">
      <w:pPr>
        <w:adjustRightInd w:val="0"/>
        <w:snapToGrid w:val="0"/>
        <w:spacing w:line="360" w:lineRule="auto"/>
        <w:ind w:firstLineChars="100" w:firstLine="241"/>
        <w:rPr>
          <w:rFonts w:ascii="宋体" w:hAnsi="宋体" w:cs="宋体"/>
          <w:b/>
          <w:bCs/>
          <w:snapToGrid w:val="0"/>
          <w:kern w:val="0"/>
          <w:sz w:val="24"/>
        </w:rPr>
      </w:pPr>
      <w:r>
        <w:rPr>
          <w:rFonts w:ascii="宋体" w:hAnsi="宋体" w:cs="宋体" w:hint="eastAsia"/>
          <w:b/>
          <w:bCs/>
          <w:snapToGrid w:val="0"/>
          <w:kern w:val="0"/>
          <w:sz w:val="24"/>
        </w:rPr>
        <w:t>2）评比打分基准价：</w:t>
      </w:r>
    </w:p>
    <w:p w:rsidR="00B20CFD" w:rsidRDefault="00980E43">
      <w:pPr>
        <w:spacing w:line="360" w:lineRule="auto"/>
        <w:ind w:firstLineChars="236" w:firstLine="566"/>
        <w:rPr>
          <w:rFonts w:ascii="宋体" w:hAnsi="宋体" w:cs="宋体"/>
          <w:snapToGrid w:val="0"/>
          <w:kern w:val="0"/>
          <w:sz w:val="24"/>
        </w:rPr>
      </w:pPr>
      <w:r>
        <w:rPr>
          <w:rFonts w:ascii="宋体" w:hAnsi="宋体" w:cs="宋体" w:hint="eastAsia"/>
          <w:snapToGrid w:val="0"/>
          <w:kern w:val="0"/>
          <w:sz w:val="24"/>
        </w:rPr>
        <w:t>按</w:t>
      </w:r>
      <w:r>
        <w:rPr>
          <w:rFonts w:ascii="宋体" w:hAnsi="宋体" w:cs="宋体" w:hint="eastAsia"/>
          <w:b/>
          <w:bCs/>
          <w:snapToGrid w:val="0"/>
          <w:kern w:val="0"/>
          <w:sz w:val="24"/>
        </w:rPr>
        <w:t>价格调整后的最低价</w:t>
      </w:r>
      <w:r>
        <w:rPr>
          <w:rFonts w:ascii="宋体" w:hAnsi="宋体" w:cs="宋体" w:hint="eastAsia"/>
          <w:snapToGrid w:val="0"/>
          <w:kern w:val="0"/>
          <w:sz w:val="24"/>
        </w:rPr>
        <w:t>为基准价，其价格分为10分。</w:t>
      </w:r>
    </w:p>
    <w:p w:rsidR="00B20CFD" w:rsidRDefault="00980E43">
      <w:pPr>
        <w:spacing w:line="360" w:lineRule="auto"/>
        <w:ind w:firstLineChars="236" w:firstLine="566"/>
        <w:rPr>
          <w:rFonts w:ascii="宋体" w:hAnsi="宋体" w:cs="宋体"/>
          <w:snapToGrid w:val="0"/>
          <w:kern w:val="0"/>
          <w:sz w:val="24"/>
        </w:rPr>
      </w:pPr>
      <w:r>
        <w:rPr>
          <w:rFonts w:ascii="宋体" w:hAnsi="宋体" w:cs="宋体" w:hint="eastAsia"/>
          <w:snapToGrid w:val="0"/>
          <w:kern w:val="0"/>
          <w:sz w:val="24"/>
        </w:rPr>
        <w:t>各报价人的得分：</w:t>
      </w:r>
    </w:p>
    <w:p w:rsidR="00B20CFD" w:rsidRDefault="00980E43">
      <w:pPr>
        <w:spacing w:line="360" w:lineRule="auto"/>
        <w:ind w:firstLineChars="236" w:firstLine="566"/>
        <w:rPr>
          <w:rFonts w:ascii="宋体" w:hAnsi="宋体" w:cs="宋体"/>
          <w:b/>
          <w:bCs/>
          <w:sz w:val="24"/>
          <w:szCs w:val="24"/>
        </w:rPr>
      </w:pPr>
      <w:r>
        <w:rPr>
          <w:rFonts w:ascii="宋体" w:hAnsi="宋体" w:cs="宋体" w:hint="eastAsia"/>
          <w:snapToGrid w:val="0"/>
          <w:kern w:val="0"/>
          <w:sz w:val="24"/>
        </w:rPr>
        <w:t>其他报价人的价格</w:t>
      </w:r>
      <w:proofErr w:type="gramStart"/>
      <w:r>
        <w:rPr>
          <w:rFonts w:ascii="宋体" w:hAnsi="宋体" w:cs="宋体" w:hint="eastAsia"/>
          <w:snapToGrid w:val="0"/>
          <w:kern w:val="0"/>
          <w:sz w:val="24"/>
        </w:rPr>
        <w:t>分统一</w:t>
      </w:r>
      <w:proofErr w:type="gramEnd"/>
      <w:r>
        <w:rPr>
          <w:rFonts w:ascii="宋体" w:hAnsi="宋体" w:cs="宋体" w:hint="eastAsia"/>
          <w:snapToGrid w:val="0"/>
          <w:kern w:val="0"/>
          <w:sz w:val="24"/>
        </w:rPr>
        <w:t>按照下列公式计算：价格得分=（基准价/最后报价）</w:t>
      </w:r>
      <w:r>
        <w:rPr>
          <w:rFonts w:ascii="宋体" w:hAnsi="宋体" w:cs="宋体"/>
          <w:snapToGrid w:val="0"/>
          <w:kern w:val="0"/>
          <w:sz w:val="24"/>
        </w:rPr>
        <w:t>×</w:t>
      </w:r>
      <w:r w:rsidR="00B65B31">
        <w:rPr>
          <w:rFonts w:ascii="宋体" w:hAnsi="宋体" w:cs="宋体" w:hint="eastAsia"/>
          <w:snapToGrid w:val="0"/>
          <w:kern w:val="0"/>
          <w:sz w:val="24"/>
        </w:rPr>
        <w:t>1</w:t>
      </w:r>
      <w:r>
        <w:rPr>
          <w:rFonts w:ascii="宋体" w:hAnsi="宋体" w:cs="宋体" w:hint="eastAsia"/>
          <w:snapToGrid w:val="0"/>
          <w:kern w:val="0"/>
          <w:sz w:val="24"/>
        </w:rPr>
        <w:t>0,小数点后保留2位，第三位四舍五入法。</w:t>
      </w:r>
    </w:p>
    <w:p w:rsidR="00B20CFD" w:rsidRDefault="00980E43">
      <w:pPr>
        <w:spacing w:line="360" w:lineRule="auto"/>
        <w:rPr>
          <w:rFonts w:ascii="宋体" w:hAnsi="宋体" w:cs="宋体"/>
          <w:b/>
          <w:snapToGrid w:val="0"/>
          <w:kern w:val="0"/>
          <w:sz w:val="24"/>
        </w:rPr>
      </w:pPr>
      <w:r>
        <w:rPr>
          <w:rFonts w:ascii="宋体" w:hAnsi="宋体" w:cs="宋体" w:hint="eastAsia"/>
          <w:b/>
          <w:snapToGrid w:val="0"/>
          <w:kern w:val="0"/>
          <w:sz w:val="24"/>
        </w:rPr>
        <w:lastRenderedPageBreak/>
        <w:t>3、排序</w:t>
      </w:r>
    </w:p>
    <w:p w:rsidR="00B20CFD" w:rsidRDefault="00980E43">
      <w:pPr>
        <w:spacing w:line="360" w:lineRule="auto"/>
        <w:ind w:firstLineChars="236" w:firstLine="566"/>
        <w:rPr>
          <w:rFonts w:ascii="宋体" w:hAnsi="宋体" w:cs="宋体"/>
          <w:snapToGrid w:val="0"/>
          <w:kern w:val="0"/>
          <w:sz w:val="24"/>
        </w:rPr>
      </w:pPr>
      <w:r>
        <w:rPr>
          <w:rFonts w:ascii="宋体" w:hAnsi="宋体" w:cs="宋体" w:hint="eastAsia"/>
          <w:snapToGrid w:val="0"/>
          <w:kern w:val="0"/>
          <w:sz w:val="24"/>
        </w:rPr>
        <w:t>评议小组按综合得分（</w:t>
      </w:r>
      <w:r>
        <w:rPr>
          <w:rFonts w:ascii="Times New Roman" w:hAnsi="Times New Roman"/>
          <w:snapToGrid w:val="0"/>
          <w:kern w:val="0"/>
          <w:sz w:val="24"/>
        </w:rPr>
        <w:t>技术商务分</w:t>
      </w:r>
      <w:r>
        <w:rPr>
          <w:rFonts w:ascii="宋体" w:hAnsi="宋体" w:cs="宋体" w:hint="eastAsia"/>
          <w:snapToGrid w:val="0"/>
          <w:kern w:val="0"/>
          <w:sz w:val="24"/>
        </w:rPr>
        <w:t>+价格分）</w:t>
      </w:r>
      <w:r>
        <w:rPr>
          <w:rFonts w:ascii="宋体" w:hAnsi="宋体" w:cs="宋体" w:hint="eastAsia"/>
          <w:sz w:val="24"/>
          <w:szCs w:val="24"/>
        </w:rPr>
        <w:t>由高到低顺序排列。综合得分相同的，按报价由低到高顺序排列。综合得分且报价也相同的</w:t>
      </w:r>
      <w:r>
        <w:rPr>
          <w:rFonts w:ascii="宋体" w:hAnsi="宋体" w:cs="宋体" w:hint="eastAsia"/>
          <w:snapToGrid w:val="0"/>
          <w:kern w:val="0"/>
          <w:sz w:val="24"/>
        </w:rPr>
        <w:t>，则由评议小组采用记名投票表决，得票多者排名靠前。</w:t>
      </w:r>
    </w:p>
    <w:p w:rsidR="00B20CFD" w:rsidRDefault="00980E43">
      <w:pPr>
        <w:spacing w:line="360" w:lineRule="auto"/>
        <w:rPr>
          <w:rFonts w:ascii="宋体" w:hAnsi="宋体" w:cs="宋体"/>
          <w:b/>
          <w:bCs/>
          <w:snapToGrid w:val="0"/>
          <w:kern w:val="0"/>
          <w:sz w:val="24"/>
        </w:rPr>
      </w:pPr>
      <w:r>
        <w:rPr>
          <w:rFonts w:ascii="宋体" w:hAnsi="宋体" w:cs="宋体" w:hint="eastAsia"/>
          <w:b/>
          <w:snapToGrid w:val="0"/>
          <w:kern w:val="0"/>
          <w:sz w:val="24"/>
        </w:rPr>
        <w:t>4、评比打分</w:t>
      </w:r>
      <w:r>
        <w:rPr>
          <w:rFonts w:ascii="宋体" w:hAnsi="宋体" w:cs="宋体" w:hint="eastAsia"/>
          <w:b/>
          <w:bCs/>
          <w:snapToGrid w:val="0"/>
          <w:kern w:val="0"/>
          <w:sz w:val="24"/>
        </w:rPr>
        <w:t>结果</w:t>
      </w:r>
    </w:p>
    <w:p w:rsidR="00B20CFD" w:rsidRDefault="00980E43">
      <w:pPr>
        <w:spacing w:line="360" w:lineRule="auto"/>
        <w:ind w:firstLineChars="200" w:firstLine="480"/>
        <w:rPr>
          <w:rFonts w:ascii="宋体" w:hAnsi="宋体" w:cs="宋体"/>
          <w:bCs/>
          <w:snapToGrid w:val="0"/>
          <w:kern w:val="0"/>
          <w:sz w:val="24"/>
        </w:rPr>
      </w:pPr>
      <w:r>
        <w:rPr>
          <w:rFonts w:ascii="宋体" w:hAnsi="宋体" w:cs="宋体" w:hint="eastAsia"/>
          <w:bCs/>
          <w:snapToGrid w:val="0"/>
          <w:kern w:val="0"/>
          <w:sz w:val="24"/>
        </w:rPr>
        <w:t>评议小组确定</w:t>
      </w:r>
      <w:r>
        <w:rPr>
          <w:rFonts w:ascii="宋体" w:hAnsi="宋体" w:cs="宋体" w:hint="eastAsia"/>
          <w:snapToGrid w:val="0"/>
          <w:kern w:val="0"/>
          <w:sz w:val="24"/>
        </w:rPr>
        <w:t>综合评分排序第一的报价人</w:t>
      </w:r>
      <w:r>
        <w:rPr>
          <w:rFonts w:ascii="宋体" w:hAnsi="宋体" w:cs="宋体" w:hint="eastAsia"/>
          <w:bCs/>
          <w:snapToGrid w:val="0"/>
          <w:kern w:val="0"/>
          <w:sz w:val="24"/>
        </w:rPr>
        <w:t>为本采购项目的成交人。</w:t>
      </w:r>
    </w:p>
    <w:p w:rsidR="00B20CFD" w:rsidRDefault="00B20CFD">
      <w:pPr>
        <w:pStyle w:val="a0"/>
        <w:rPr>
          <w:rFonts w:ascii="宋体" w:hAnsi="宋体" w:cs="宋体"/>
          <w:bCs/>
          <w:snapToGrid w:val="0"/>
          <w:kern w:val="0"/>
          <w:sz w:val="24"/>
        </w:rPr>
        <w:sectPr w:rsidR="00B20CFD">
          <w:pgSz w:w="11906" w:h="16838"/>
          <w:pgMar w:top="1440" w:right="1800" w:bottom="1440" w:left="1800" w:header="851" w:footer="992" w:gutter="0"/>
          <w:cols w:space="425"/>
          <w:docGrid w:type="lines" w:linePitch="312"/>
        </w:sectPr>
      </w:pPr>
    </w:p>
    <w:p w:rsidR="00B20CFD" w:rsidRDefault="00980E43">
      <w:pPr>
        <w:pStyle w:val="2"/>
        <w:keepNext w:val="0"/>
        <w:keepLines w:val="0"/>
        <w:spacing w:line="360" w:lineRule="auto"/>
        <w:jc w:val="center"/>
        <w:rPr>
          <w:rFonts w:ascii="宋体" w:eastAsia="宋体" w:hAnsi="宋体" w:cs="宋体"/>
          <w:sz w:val="30"/>
          <w:szCs w:val="30"/>
        </w:rPr>
      </w:pPr>
      <w:bookmarkStart w:id="18" w:name="_Toc9467"/>
      <w:bookmarkStart w:id="19" w:name="_Toc15171"/>
      <w:r>
        <w:rPr>
          <w:rFonts w:ascii="宋体" w:eastAsia="宋体" w:hAnsi="宋体" w:cs="宋体" w:hint="eastAsia"/>
          <w:sz w:val="30"/>
          <w:szCs w:val="30"/>
        </w:rPr>
        <w:lastRenderedPageBreak/>
        <w:t>报价一览表</w:t>
      </w:r>
      <w:bookmarkEnd w:id="18"/>
      <w:bookmarkEnd w:id="19"/>
      <w:r>
        <w:rPr>
          <w:rFonts w:ascii="宋体" w:eastAsia="宋体" w:hAnsi="宋体" w:cs="宋体" w:hint="eastAsia"/>
          <w:sz w:val="30"/>
          <w:szCs w:val="30"/>
        </w:rPr>
        <w:t>（分项报价表）</w:t>
      </w:r>
    </w:p>
    <w:p w:rsidR="00B20CFD" w:rsidRDefault="00980E43">
      <w:pPr>
        <w:spacing w:line="360" w:lineRule="auto"/>
        <w:rPr>
          <w:rFonts w:ascii="宋体" w:hAnsi="宋体" w:cs="宋体"/>
          <w:szCs w:val="21"/>
        </w:rPr>
      </w:pPr>
      <w:r>
        <w:rPr>
          <w:rFonts w:ascii="宋体" w:hAnsi="宋体" w:cs="宋体" w:hint="eastAsia"/>
          <w:szCs w:val="21"/>
        </w:rPr>
        <w:t>报价人名称：_________________</w:t>
      </w:r>
    </w:p>
    <w:p w:rsidR="00B20CFD" w:rsidRDefault="00980E43">
      <w:pPr>
        <w:spacing w:line="360" w:lineRule="auto"/>
        <w:rPr>
          <w:rFonts w:ascii="宋体" w:hAnsi="宋体" w:cs="宋体"/>
          <w:szCs w:val="21"/>
        </w:rPr>
      </w:pPr>
      <w:r>
        <w:rPr>
          <w:rFonts w:ascii="宋体" w:hAnsi="宋体" w:cs="宋体" w:hint="eastAsia"/>
          <w:szCs w:val="21"/>
        </w:rPr>
        <w:t>项目名称：业务用车租赁服务</w:t>
      </w:r>
    </w:p>
    <w:p w:rsidR="00B20CFD" w:rsidRDefault="00980E43">
      <w:pPr>
        <w:spacing w:line="360" w:lineRule="auto"/>
        <w:rPr>
          <w:rFonts w:ascii="宋体" w:hAnsi="宋体" w:cs="宋体"/>
          <w:szCs w:val="21"/>
        </w:rPr>
      </w:pPr>
      <w:r>
        <w:rPr>
          <w:rFonts w:ascii="宋体" w:hAnsi="宋体" w:cs="宋体" w:hint="eastAsia"/>
          <w:szCs w:val="21"/>
        </w:rPr>
        <w:t>单位：人民币元</w:t>
      </w:r>
    </w:p>
    <w:tbl>
      <w:tblPr>
        <w:tblW w:w="14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tblPr>
      <w:tblGrid>
        <w:gridCol w:w="1105"/>
        <w:gridCol w:w="1519"/>
        <w:gridCol w:w="3117"/>
        <w:gridCol w:w="1367"/>
        <w:gridCol w:w="2216"/>
        <w:gridCol w:w="1611"/>
        <w:gridCol w:w="1439"/>
        <w:gridCol w:w="1745"/>
      </w:tblGrid>
      <w:tr w:rsidR="00B20CFD">
        <w:trPr>
          <w:jc w:val="center"/>
        </w:trPr>
        <w:tc>
          <w:tcPr>
            <w:tcW w:w="1105" w:type="dxa"/>
            <w:vAlign w:val="center"/>
          </w:tcPr>
          <w:p w:rsidR="00B20CFD" w:rsidRDefault="00980E43">
            <w:pPr>
              <w:spacing w:line="400" w:lineRule="exact"/>
              <w:jc w:val="center"/>
              <w:rPr>
                <w:rFonts w:ascii="宋体" w:hAnsi="宋体" w:cs="宋体"/>
                <w:szCs w:val="21"/>
              </w:rPr>
            </w:pPr>
            <w:r>
              <w:rPr>
                <w:rFonts w:ascii="宋体" w:hAnsi="宋体" w:cs="宋体" w:hint="eastAsia"/>
                <w:szCs w:val="21"/>
              </w:rPr>
              <w:t>序号</w:t>
            </w:r>
          </w:p>
        </w:tc>
        <w:tc>
          <w:tcPr>
            <w:tcW w:w="1519" w:type="dxa"/>
            <w:vAlign w:val="center"/>
          </w:tcPr>
          <w:p w:rsidR="00B20CFD" w:rsidRDefault="00980E43">
            <w:pPr>
              <w:spacing w:line="400" w:lineRule="exact"/>
              <w:jc w:val="center"/>
              <w:rPr>
                <w:rFonts w:ascii="宋体" w:hAnsi="宋体" w:cs="宋体"/>
                <w:szCs w:val="21"/>
              </w:rPr>
            </w:pPr>
            <w:r>
              <w:rPr>
                <w:rFonts w:ascii="宋体" w:hAnsi="宋体" w:cs="宋体" w:hint="eastAsia"/>
                <w:szCs w:val="21"/>
              </w:rPr>
              <w:t>车型</w:t>
            </w:r>
          </w:p>
        </w:tc>
        <w:tc>
          <w:tcPr>
            <w:tcW w:w="3117" w:type="dxa"/>
            <w:vAlign w:val="center"/>
          </w:tcPr>
          <w:p w:rsidR="00B20CFD" w:rsidRDefault="00980E43">
            <w:pPr>
              <w:spacing w:line="400" w:lineRule="exact"/>
              <w:jc w:val="center"/>
              <w:rPr>
                <w:rFonts w:ascii="宋体" w:hAnsi="宋体" w:cs="宋体"/>
                <w:szCs w:val="21"/>
              </w:rPr>
            </w:pPr>
            <w:r>
              <w:rPr>
                <w:rFonts w:ascii="宋体" w:hAnsi="宋体" w:cs="宋体" w:hint="eastAsia"/>
                <w:szCs w:val="21"/>
              </w:rPr>
              <w:t>车辆品牌型号</w:t>
            </w:r>
          </w:p>
        </w:tc>
        <w:tc>
          <w:tcPr>
            <w:tcW w:w="1367" w:type="dxa"/>
            <w:vAlign w:val="center"/>
          </w:tcPr>
          <w:p w:rsidR="00B20CFD" w:rsidRDefault="00980E43">
            <w:pPr>
              <w:spacing w:line="400" w:lineRule="exact"/>
              <w:jc w:val="center"/>
              <w:rPr>
                <w:rFonts w:ascii="宋体" w:hAnsi="宋体" w:cs="宋体"/>
                <w:szCs w:val="21"/>
              </w:rPr>
            </w:pPr>
            <w:r>
              <w:rPr>
                <w:rFonts w:ascii="宋体" w:hAnsi="宋体" w:cs="宋体" w:hint="eastAsia"/>
                <w:szCs w:val="21"/>
              </w:rPr>
              <w:t>报价类别</w:t>
            </w:r>
          </w:p>
        </w:tc>
        <w:tc>
          <w:tcPr>
            <w:tcW w:w="2216" w:type="dxa"/>
            <w:vAlign w:val="center"/>
          </w:tcPr>
          <w:p w:rsidR="00B20CFD" w:rsidRDefault="00980E43">
            <w:pPr>
              <w:spacing w:line="400" w:lineRule="exact"/>
              <w:jc w:val="center"/>
              <w:rPr>
                <w:rFonts w:ascii="宋体" w:hAnsi="宋体" w:cs="宋体"/>
                <w:szCs w:val="21"/>
              </w:rPr>
            </w:pPr>
            <w:r>
              <w:rPr>
                <w:rFonts w:ascii="宋体" w:hAnsi="宋体" w:cs="宋体" w:hint="eastAsia"/>
                <w:szCs w:val="21"/>
              </w:rPr>
              <w:t>报价</w:t>
            </w:r>
          </w:p>
        </w:tc>
        <w:tc>
          <w:tcPr>
            <w:tcW w:w="1611" w:type="dxa"/>
            <w:vAlign w:val="center"/>
          </w:tcPr>
          <w:p w:rsidR="00B20CFD" w:rsidRDefault="00980E43" w:rsidP="00F82C08">
            <w:pPr>
              <w:spacing w:line="400" w:lineRule="exact"/>
              <w:jc w:val="center"/>
              <w:rPr>
                <w:rFonts w:ascii="宋体" w:hAnsi="宋体" w:cs="宋体"/>
                <w:szCs w:val="21"/>
              </w:rPr>
            </w:pPr>
            <w:r>
              <w:rPr>
                <w:rFonts w:ascii="宋体" w:hAnsi="宋体" w:cs="宋体" w:hint="eastAsia"/>
                <w:szCs w:val="21"/>
              </w:rPr>
              <w:t>基础</w:t>
            </w:r>
            <w:r w:rsidR="00F82C08">
              <w:rPr>
                <w:rFonts w:ascii="宋体" w:hAnsi="宋体" w:cs="宋体" w:hint="eastAsia"/>
                <w:szCs w:val="21"/>
              </w:rPr>
              <w:t>里程</w:t>
            </w:r>
            <w:r>
              <w:rPr>
                <w:rFonts w:ascii="宋体" w:hAnsi="宋体" w:cs="宋体" w:hint="eastAsia"/>
                <w:szCs w:val="21"/>
              </w:rPr>
              <w:t>数</w:t>
            </w:r>
          </w:p>
        </w:tc>
        <w:tc>
          <w:tcPr>
            <w:tcW w:w="1439" w:type="dxa"/>
            <w:vAlign w:val="center"/>
          </w:tcPr>
          <w:p w:rsidR="00B20CFD" w:rsidRDefault="00980E43">
            <w:pPr>
              <w:spacing w:line="400" w:lineRule="exact"/>
              <w:jc w:val="center"/>
              <w:rPr>
                <w:rFonts w:ascii="宋体" w:hAnsi="宋体" w:cs="宋体"/>
                <w:szCs w:val="21"/>
              </w:rPr>
            </w:pPr>
            <w:r>
              <w:rPr>
                <w:rFonts w:ascii="宋体" w:hAnsi="宋体" w:cs="宋体" w:hint="eastAsia"/>
                <w:szCs w:val="21"/>
              </w:rPr>
              <w:t>基础时间</w:t>
            </w:r>
          </w:p>
        </w:tc>
        <w:tc>
          <w:tcPr>
            <w:tcW w:w="1745" w:type="dxa"/>
            <w:vAlign w:val="center"/>
          </w:tcPr>
          <w:p w:rsidR="00B20CFD" w:rsidRDefault="00980E43">
            <w:pPr>
              <w:spacing w:line="400" w:lineRule="exact"/>
              <w:jc w:val="center"/>
              <w:rPr>
                <w:rFonts w:ascii="宋体" w:hAnsi="宋体" w:cs="宋体"/>
                <w:szCs w:val="21"/>
              </w:rPr>
            </w:pPr>
            <w:r>
              <w:rPr>
                <w:rFonts w:ascii="宋体" w:hAnsi="宋体" w:cs="宋体" w:hint="eastAsia"/>
                <w:szCs w:val="21"/>
              </w:rPr>
              <w:t>备注</w:t>
            </w:r>
          </w:p>
        </w:tc>
      </w:tr>
      <w:tr w:rsidR="00B20CFD">
        <w:trPr>
          <w:jc w:val="center"/>
        </w:trPr>
        <w:tc>
          <w:tcPr>
            <w:tcW w:w="1105" w:type="dxa"/>
            <w:vAlign w:val="center"/>
          </w:tcPr>
          <w:p w:rsidR="00B20CFD" w:rsidRDefault="00980E43">
            <w:pPr>
              <w:pStyle w:val="10"/>
              <w:spacing w:line="400" w:lineRule="exact"/>
              <w:jc w:val="center"/>
              <w:rPr>
                <w:rFonts w:hAnsi="宋体" w:cs="宋体"/>
                <w:szCs w:val="21"/>
              </w:rPr>
            </w:pPr>
            <w:r>
              <w:rPr>
                <w:rFonts w:hAnsi="宋体" w:cs="宋体" w:hint="eastAsia"/>
                <w:szCs w:val="21"/>
              </w:rPr>
              <w:t>1</w:t>
            </w:r>
          </w:p>
        </w:tc>
        <w:tc>
          <w:tcPr>
            <w:tcW w:w="1519" w:type="dxa"/>
            <w:vAlign w:val="center"/>
          </w:tcPr>
          <w:p w:rsidR="00B20CFD" w:rsidRDefault="00980E43">
            <w:pPr>
              <w:spacing w:line="400" w:lineRule="exact"/>
              <w:rPr>
                <w:rFonts w:ascii="宋体" w:hAnsi="宋体" w:cs="宋体"/>
                <w:szCs w:val="21"/>
              </w:rPr>
            </w:pPr>
            <w:r>
              <w:rPr>
                <w:rFonts w:ascii="宋体" w:hAnsi="宋体" w:cs="宋体" w:hint="eastAsia"/>
                <w:szCs w:val="21"/>
              </w:rPr>
              <w:t>五座</w:t>
            </w:r>
          </w:p>
        </w:tc>
        <w:tc>
          <w:tcPr>
            <w:tcW w:w="3117" w:type="dxa"/>
            <w:vAlign w:val="center"/>
          </w:tcPr>
          <w:p w:rsidR="00B20CFD" w:rsidRDefault="00980E43">
            <w:pPr>
              <w:spacing w:line="400" w:lineRule="exact"/>
              <w:rPr>
                <w:rFonts w:ascii="宋体" w:hAnsi="宋体" w:cs="宋体"/>
                <w:szCs w:val="21"/>
              </w:rPr>
            </w:pPr>
            <w:r>
              <w:rPr>
                <w:rFonts w:ascii="宋体" w:hAnsi="宋体" w:cs="宋体" w:hint="eastAsia"/>
                <w:szCs w:val="21"/>
              </w:rPr>
              <w:t>(帕</w:t>
            </w:r>
            <w:proofErr w:type="gramStart"/>
            <w:r>
              <w:rPr>
                <w:rFonts w:ascii="宋体" w:hAnsi="宋体" w:cs="宋体" w:hint="eastAsia"/>
                <w:szCs w:val="21"/>
              </w:rPr>
              <w:t>萨</w:t>
            </w:r>
            <w:proofErr w:type="gramEnd"/>
            <w:r>
              <w:rPr>
                <w:rFonts w:ascii="宋体" w:hAnsi="宋体" w:cs="宋体" w:hint="eastAsia"/>
                <w:szCs w:val="21"/>
              </w:rPr>
              <w:t>特或同级轿车)</w:t>
            </w:r>
          </w:p>
        </w:tc>
        <w:tc>
          <w:tcPr>
            <w:tcW w:w="1367" w:type="dxa"/>
          </w:tcPr>
          <w:p w:rsidR="00B20CFD" w:rsidRDefault="00980E43">
            <w:pPr>
              <w:spacing w:line="400" w:lineRule="exact"/>
              <w:jc w:val="center"/>
              <w:rPr>
                <w:rFonts w:ascii="宋体" w:hAnsi="宋体" w:cs="宋体"/>
                <w:szCs w:val="21"/>
              </w:rPr>
            </w:pPr>
            <w:proofErr w:type="gramStart"/>
            <w:r>
              <w:rPr>
                <w:rFonts w:ascii="宋体" w:hAnsi="宋体" w:cs="宋体" w:hint="eastAsia"/>
                <w:szCs w:val="21"/>
              </w:rPr>
              <w:t>月包</w:t>
            </w:r>
            <w:proofErr w:type="gramEnd"/>
          </w:p>
        </w:tc>
        <w:tc>
          <w:tcPr>
            <w:tcW w:w="2216" w:type="dxa"/>
          </w:tcPr>
          <w:p w:rsidR="00B20CFD" w:rsidRDefault="00980E43">
            <w:pPr>
              <w:spacing w:line="400" w:lineRule="exact"/>
              <w:rPr>
                <w:rFonts w:ascii="宋体" w:hAnsi="宋体" w:cs="宋体"/>
                <w:szCs w:val="21"/>
              </w:rPr>
            </w:pPr>
            <w:r>
              <w:rPr>
                <w:rStyle w:val="NormalCharacter"/>
                <w:rFonts w:ascii="宋体" w:hAnsi="宋体"/>
                <w:sz w:val="21"/>
                <w:szCs w:val="21"/>
              </w:rPr>
              <w:t>元/</w:t>
            </w:r>
            <w:r>
              <w:rPr>
                <w:rStyle w:val="NormalCharacter"/>
                <w:rFonts w:ascii="宋体" w:hAnsi="宋体" w:hint="eastAsia"/>
                <w:sz w:val="21"/>
                <w:szCs w:val="21"/>
              </w:rPr>
              <w:t>月</w:t>
            </w:r>
          </w:p>
        </w:tc>
        <w:tc>
          <w:tcPr>
            <w:tcW w:w="1611" w:type="dxa"/>
          </w:tcPr>
          <w:p w:rsidR="00B20CFD" w:rsidRDefault="00980E43">
            <w:pPr>
              <w:spacing w:line="400" w:lineRule="exact"/>
              <w:rPr>
                <w:rFonts w:ascii="宋体" w:hAnsi="宋体" w:cs="宋体"/>
                <w:szCs w:val="21"/>
              </w:rPr>
            </w:pPr>
            <w:r>
              <w:rPr>
                <w:rFonts w:ascii="宋体" w:hAnsi="宋体" w:cs="宋体" w:hint="eastAsia"/>
                <w:szCs w:val="21"/>
              </w:rPr>
              <w:t>3500公里</w:t>
            </w:r>
          </w:p>
        </w:tc>
        <w:tc>
          <w:tcPr>
            <w:tcW w:w="1439" w:type="dxa"/>
          </w:tcPr>
          <w:p w:rsidR="00B20CFD" w:rsidRDefault="00980E43">
            <w:pPr>
              <w:spacing w:line="400" w:lineRule="exact"/>
              <w:rPr>
                <w:rFonts w:ascii="宋体" w:hAnsi="宋体" w:cs="宋体"/>
                <w:szCs w:val="21"/>
              </w:rPr>
            </w:pPr>
            <w:r>
              <w:rPr>
                <w:rFonts w:ascii="宋体" w:hAnsi="宋体" w:cs="宋体" w:hint="eastAsia"/>
                <w:szCs w:val="21"/>
              </w:rPr>
              <w:t>12小时</w:t>
            </w:r>
          </w:p>
        </w:tc>
        <w:tc>
          <w:tcPr>
            <w:tcW w:w="1745" w:type="dxa"/>
          </w:tcPr>
          <w:p w:rsidR="00B20CFD" w:rsidRDefault="00B20CFD">
            <w:pPr>
              <w:spacing w:line="400" w:lineRule="exact"/>
              <w:rPr>
                <w:rFonts w:ascii="宋体" w:hAnsi="宋体" w:cs="宋体"/>
                <w:szCs w:val="21"/>
              </w:rPr>
            </w:pPr>
          </w:p>
        </w:tc>
      </w:tr>
      <w:tr w:rsidR="00B20CFD">
        <w:trPr>
          <w:jc w:val="center"/>
        </w:trPr>
        <w:tc>
          <w:tcPr>
            <w:tcW w:w="1105" w:type="dxa"/>
            <w:vAlign w:val="center"/>
          </w:tcPr>
          <w:p w:rsidR="00B20CFD" w:rsidRDefault="00980E43">
            <w:pPr>
              <w:pStyle w:val="10"/>
              <w:spacing w:line="400" w:lineRule="exact"/>
              <w:jc w:val="center"/>
              <w:rPr>
                <w:rFonts w:hAnsi="宋体" w:cs="宋体"/>
                <w:szCs w:val="21"/>
              </w:rPr>
            </w:pPr>
            <w:r>
              <w:rPr>
                <w:rFonts w:hAnsi="宋体" w:cs="宋体" w:hint="eastAsia"/>
                <w:szCs w:val="21"/>
              </w:rPr>
              <w:t>2</w:t>
            </w:r>
          </w:p>
        </w:tc>
        <w:tc>
          <w:tcPr>
            <w:tcW w:w="1519" w:type="dxa"/>
            <w:vAlign w:val="center"/>
          </w:tcPr>
          <w:p w:rsidR="00B20CFD" w:rsidRDefault="00980E43">
            <w:pPr>
              <w:spacing w:line="400" w:lineRule="exact"/>
              <w:rPr>
                <w:rFonts w:ascii="宋体" w:hAnsi="宋体" w:cs="宋体"/>
                <w:szCs w:val="21"/>
              </w:rPr>
            </w:pPr>
            <w:r>
              <w:rPr>
                <w:rFonts w:ascii="宋体" w:hAnsi="宋体" w:cs="宋体" w:hint="eastAsia"/>
                <w:szCs w:val="21"/>
              </w:rPr>
              <w:t>七座</w:t>
            </w:r>
          </w:p>
        </w:tc>
        <w:tc>
          <w:tcPr>
            <w:tcW w:w="3117" w:type="dxa"/>
            <w:vAlign w:val="center"/>
          </w:tcPr>
          <w:p w:rsidR="00B20CFD" w:rsidRDefault="00980E43">
            <w:pPr>
              <w:spacing w:line="400" w:lineRule="exact"/>
              <w:rPr>
                <w:rFonts w:ascii="宋体" w:hAnsi="宋体" w:cs="宋体"/>
                <w:szCs w:val="21"/>
              </w:rPr>
            </w:pPr>
            <w:r>
              <w:rPr>
                <w:rFonts w:ascii="宋体" w:hAnsi="宋体" w:cs="宋体" w:hint="eastAsia"/>
                <w:szCs w:val="21"/>
              </w:rPr>
              <w:t>(别克GL8或同级商务车)</w:t>
            </w:r>
          </w:p>
        </w:tc>
        <w:tc>
          <w:tcPr>
            <w:tcW w:w="1367" w:type="dxa"/>
          </w:tcPr>
          <w:p w:rsidR="00B20CFD" w:rsidRDefault="00980E43">
            <w:pPr>
              <w:spacing w:line="400" w:lineRule="exact"/>
              <w:jc w:val="center"/>
              <w:rPr>
                <w:rFonts w:ascii="宋体" w:hAnsi="宋体" w:cs="宋体"/>
                <w:szCs w:val="21"/>
              </w:rPr>
            </w:pPr>
            <w:proofErr w:type="gramStart"/>
            <w:r>
              <w:rPr>
                <w:rFonts w:ascii="宋体" w:hAnsi="宋体" w:cs="宋体" w:hint="eastAsia"/>
                <w:szCs w:val="21"/>
              </w:rPr>
              <w:t>月包</w:t>
            </w:r>
            <w:proofErr w:type="gramEnd"/>
          </w:p>
        </w:tc>
        <w:tc>
          <w:tcPr>
            <w:tcW w:w="2216" w:type="dxa"/>
          </w:tcPr>
          <w:p w:rsidR="00B20CFD" w:rsidRDefault="00980E43">
            <w:pPr>
              <w:spacing w:line="400" w:lineRule="exact"/>
              <w:rPr>
                <w:rFonts w:ascii="宋体" w:hAnsi="宋体" w:cs="宋体"/>
                <w:szCs w:val="21"/>
              </w:rPr>
            </w:pPr>
            <w:r>
              <w:rPr>
                <w:rStyle w:val="NormalCharacter"/>
                <w:rFonts w:ascii="宋体" w:hAnsi="宋体"/>
                <w:sz w:val="21"/>
                <w:szCs w:val="21"/>
              </w:rPr>
              <w:t>元/</w:t>
            </w:r>
            <w:r>
              <w:rPr>
                <w:rStyle w:val="NormalCharacter"/>
                <w:rFonts w:ascii="宋体" w:hAnsi="宋体" w:hint="eastAsia"/>
                <w:sz w:val="21"/>
                <w:szCs w:val="21"/>
              </w:rPr>
              <w:t>月</w:t>
            </w:r>
          </w:p>
        </w:tc>
        <w:tc>
          <w:tcPr>
            <w:tcW w:w="1611" w:type="dxa"/>
          </w:tcPr>
          <w:p w:rsidR="00B20CFD" w:rsidRDefault="00980E43">
            <w:pPr>
              <w:spacing w:line="400" w:lineRule="exact"/>
              <w:rPr>
                <w:rFonts w:ascii="宋体" w:hAnsi="宋体" w:cs="宋体"/>
                <w:szCs w:val="21"/>
              </w:rPr>
            </w:pPr>
            <w:r>
              <w:rPr>
                <w:rFonts w:ascii="宋体" w:hAnsi="宋体" w:cs="宋体" w:hint="eastAsia"/>
                <w:szCs w:val="21"/>
              </w:rPr>
              <w:t>3000公里</w:t>
            </w:r>
          </w:p>
        </w:tc>
        <w:tc>
          <w:tcPr>
            <w:tcW w:w="1439" w:type="dxa"/>
          </w:tcPr>
          <w:p w:rsidR="00B20CFD" w:rsidRDefault="00980E43">
            <w:pPr>
              <w:spacing w:line="400" w:lineRule="exact"/>
              <w:rPr>
                <w:rFonts w:ascii="宋体" w:hAnsi="宋体" w:cs="宋体"/>
                <w:szCs w:val="21"/>
              </w:rPr>
            </w:pPr>
            <w:r>
              <w:rPr>
                <w:rFonts w:ascii="宋体" w:hAnsi="宋体" w:cs="宋体" w:hint="eastAsia"/>
                <w:szCs w:val="21"/>
              </w:rPr>
              <w:t>9小时</w:t>
            </w:r>
          </w:p>
        </w:tc>
        <w:tc>
          <w:tcPr>
            <w:tcW w:w="1745" w:type="dxa"/>
          </w:tcPr>
          <w:p w:rsidR="00B20CFD" w:rsidRDefault="00B20CFD">
            <w:pPr>
              <w:spacing w:line="400" w:lineRule="exact"/>
              <w:rPr>
                <w:rFonts w:ascii="宋体" w:hAnsi="宋体" w:cs="宋体"/>
                <w:szCs w:val="21"/>
              </w:rPr>
            </w:pPr>
          </w:p>
        </w:tc>
      </w:tr>
      <w:tr w:rsidR="00B20CFD">
        <w:trPr>
          <w:jc w:val="center"/>
        </w:trPr>
        <w:tc>
          <w:tcPr>
            <w:tcW w:w="1105" w:type="dxa"/>
          </w:tcPr>
          <w:p w:rsidR="00B20CFD" w:rsidRDefault="00B20CFD">
            <w:pPr>
              <w:spacing w:line="400" w:lineRule="exact"/>
              <w:jc w:val="center"/>
              <w:rPr>
                <w:rFonts w:ascii="宋体" w:hAnsi="宋体" w:cs="宋体"/>
                <w:szCs w:val="21"/>
              </w:rPr>
            </w:pPr>
          </w:p>
        </w:tc>
        <w:tc>
          <w:tcPr>
            <w:tcW w:w="1519" w:type="dxa"/>
          </w:tcPr>
          <w:p w:rsidR="00B20CFD" w:rsidRDefault="00B20CFD">
            <w:pPr>
              <w:spacing w:line="400" w:lineRule="exact"/>
              <w:jc w:val="center"/>
              <w:rPr>
                <w:rFonts w:ascii="宋体" w:hAnsi="宋体" w:cs="宋体"/>
                <w:szCs w:val="21"/>
              </w:rPr>
            </w:pPr>
          </w:p>
        </w:tc>
        <w:tc>
          <w:tcPr>
            <w:tcW w:w="3117" w:type="dxa"/>
          </w:tcPr>
          <w:p w:rsidR="00B20CFD" w:rsidRDefault="00B20CFD">
            <w:pPr>
              <w:spacing w:line="400" w:lineRule="exact"/>
              <w:rPr>
                <w:rFonts w:ascii="宋体" w:hAnsi="宋体" w:cs="宋体"/>
                <w:szCs w:val="21"/>
              </w:rPr>
            </w:pPr>
          </w:p>
        </w:tc>
        <w:tc>
          <w:tcPr>
            <w:tcW w:w="1367" w:type="dxa"/>
          </w:tcPr>
          <w:p w:rsidR="00B20CFD" w:rsidRDefault="00F82C08">
            <w:pPr>
              <w:spacing w:line="400" w:lineRule="exact"/>
              <w:rPr>
                <w:rFonts w:ascii="宋体" w:hAnsi="宋体" w:cs="宋体"/>
                <w:szCs w:val="21"/>
              </w:rPr>
            </w:pPr>
            <w:r>
              <w:rPr>
                <w:rFonts w:ascii="宋体" w:hAnsi="宋体" w:cs="宋体" w:hint="eastAsia"/>
                <w:szCs w:val="21"/>
              </w:rPr>
              <w:t>小计</w:t>
            </w:r>
          </w:p>
        </w:tc>
        <w:tc>
          <w:tcPr>
            <w:tcW w:w="2216" w:type="dxa"/>
          </w:tcPr>
          <w:p w:rsidR="00B20CFD" w:rsidRDefault="00B20CFD">
            <w:pPr>
              <w:spacing w:line="400" w:lineRule="exact"/>
              <w:rPr>
                <w:rFonts w:ascii="宋体" w:hAnsi="宋体" w:cs="宋体"/>
                <w:szCs w:val="21"/>
              </w:rPr>
            </w:pPr>
          </w:p>
        </w:tc>
        <w:tc>
          <w:tcPr>
            <w:tcW w:w="1611" w:type="dxa"/>
          </w:tcPr>
          <w:p w:rsidR="00B20CFD" w:rsidRDefault="00B20CFD">
            <w:pPr>
              <w:spacing w:line="400" w:lineRule="exact"/>
              <w:rPr>
                <w:rFonts w:ascii="宋体" w:hAnsi="宋体" w:cs="宋体"/>
                <w:szCs w:val="21"/>
              </w:rPr>
            </w:pPr>
          </w:p>
        </w:tc>
        <w:tc>
          <w:tcPr>
            <w:tcW w:w="1439" w:type="dxa"/>
          </w:tcPr>
          <w:p w:rsidR="00B20CFD" w:rsidRDefault="00B20CFD">
            <w:pPr>
              <w:spacing w:line="400" w:lineRule="exact"/>
              <w:rPr>
                <w:rFonts w:ascii="宋体" w:hAnsi="宋体" w:cs="宋体"/>
                <w:szCs w:val="21"/>
              </w:rPr>
            </w:pPr>
          </w:p>
        </w:tc>
        <w:tc>
          <w:tcPr>
            <w:tcW w:w="1745" w:type="dxa"/>
          </w:tcPr>
          <w:p w:rsidR="00B20CFD" w:rsidRDefault="00B20CFD">
            <w:pPr>
              <w:spacing w:line="400" w:lineRule="exact"/>
              <w:rPr>
                <w:rFonts w:ascii="宋体" w:hAnsi="宋体" w:cs="宋体"/>
                <w:szCs w:val="21"/>
              </w:rPr>
            </w:pPr>
          </w:p>
        </w:tc>
      </w:tr>
    </w:tbl>
    <w:p w:rsidR="00B20CFD" w:rsidRDefault="00B20CFD">
      <w:pPr>
        <w:tabs>
          <w:tab w:val="left" w:pos="794"/>
          <w:tab w:val="left" w:pos="2129"/>
          <w:tab w:val="left" w:pos="3209"/>
          <w:tab w:val="left" w:pos="4289"/>
          <w:tab w:val="left" w:pos="5369"/>
          <w:tab w:val="left" w:pos="6449"/>
          <w:tab w:val="left" w:pos="7529"/>
          <w:tab w:val="left" w:pos="9074"/>
        </w:tabs>
        <w:autoSpaceDE w:val="0"/>
        <w:autoSpaceDN w:val="0"/>
        <w:adjustRightInd w:val="0"/>
        <w:snapToGrid w:val="0"/>
        <w:jc w:val="left"/>
        <w:rPr>
          <w:rFonts w:ascii="宋体" w:hAnsi="宋体" w:cs="宋体"/>
          <w:sz w:val="24"/>
        </w:rPr>
      </w:pPr>
    </w:p>
    <w:p w:rsidR="00B20CFD" w:rsidRDefault="00980E43">
      <w:pPr>
        <w:pStyle w:val="a0"/>
        <w:snapToGrid w:val="0"/>
        <w:rPr>
          <w:rFonts w:ascii="宋体" w:hAnsi="宋体" w:cs="宋体"/>
          <w:sz w:val="24"/>
        </w:rPr>
      </w:pPr>
      <w:r>
        <w:rPr>
          <w:rFonts w:ascii="宋体" w:hAnsi="宋体" w:cs="宋体" w:hint="eastAsia"/>
          <w:sz w:val="24"/>
        </w:rPr>
        <w:t>①. 以上报价均为含税价。</w:t>
      </w:r>
    </w:p>
    <w:p w:rsidR="00B20CFD" w:rsidRDefault="00980E43">
      <w:pPr>
        <w:pStyle w:val="a0"/>
        <w:snapToGrid w:val="0"/>
        <w:rPr>
          <w:rFonts w:ascii="宋体" w:hAnsi="宋体" w:cs="宋体"/>
          <w:color w:val="FF0000"/>
          <w:sz w:val="24"/>
        </w:rPr>
      </w:pPr>
      <w:r>
        <w:rPr>
          <w:rFonts w:ascii="宋体" w:hAnsi="宋体" w:cs="宋体" w:hint="eastAsia"/>
          <w:color w:val="FF0000"/>
          <w:sz w:val="24"/>
        </w:rPr>
        <w:t>②. 以上报价包含汽车租赁费、驾驶员劳务费等各项费用。</w:t>
      </w:r>
    </w:p>
    <w:p w:rsidR="00B20CFD" w:rsidRDefault="00980E43">
      <w:pPr>
        <w:pStyle w:val="a0"/>
        <w:snapToGrid w:val="0"/>
        <w:rPr>
          <w:rFonts w:ascii="宋体" w:hAnsi="宋体" w:cs="宋体"/>
          <w:color w:val="FF0000"/>
          <w:sz w:val="24"/>
          <w:szCs w:val="24"/>
        </w:rPr>
      </w:pPr>
      <w:r>
        <w:rPr>
          <w:rFonts w:ascii="宋体" w:hAnsi="宋体" w:cs="宋体" w:hint="eastAsia"/>
          <w:color w:val="FF0000"/>
          <w:sz w:val="24"/>
        </w:rPr>
        <w:t>③. 以上报价不包括超时费、超公里费、</w:t>
      </w:r>
      <w:r>
        <w:rPr>
          <w:rFonts w:ascii="宋体" w:hAnsi="宋体" w:cs="宋体" w:hint="eastAsia"/>
          <w:color w:val="FF0000"/>
          <w:sz w:val="24"/>
          <w:szCs w:val="24"/>
        </w:rPr>
        <w:t>路桥费、停车费。</w:t>
      </w:r>
    </w:p>
    <w:p w:rsidR="00B20CFD" w:rsidRDefault="00980E43">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cs="宋体"/>
          <w:szCs w:val="21"/>
        </w:rPr>
      </w:pPr>
      <w:r>
        <w:rPr>
          <w:rFonts w:ascii="宋体" w:hAnsi="宋体" w:cs="宋体" w:hint="eastAsia"/>
          <w:szCs w:val="21"/>
        </w:rPr>
        <w:t>报价人名称：（盖单位公章）</w:t>
      </w:r>
    </w:p>
    <w:p w:rsidR="00B20CFD" w:rsidRDefault="00980E43">
      <w:pPr>
        <w:topLinePunct/>
        <w:spacing w:line="360" w:lineRule="auto"/>
        <w:jc w:val="left"/>
        <w:rPr>
          <w:rFonts w:ascii="宋体" w:hAnsi="宋体" w:cs="宋体"/>
          <w:szCs w:val="21"/>
        </w:rPr>
      </w:pPr>
      <w:r>
        <w:rPr>
          <w:rFonts w:ascii="宋体" w:hAnsi="宋体" w:cs="宋体" w:hint="eastAsia"/>
          <w:szCs w:val="21"/>
        </w:rPr>
        <w:t>法定代表人（单位负责人）或其委托代理人：（签字或盖章）</w:t>
      </w:r>
    </w:p>
    <w:p w:rsidR="00B20CFD" w:rsidRDefault="00980E43">
      <w:pPr>
        <w:spacing w:line="360" w:lineRule="auto"/>
        <w:rPr>
          <w:rFonts w:ascii="宋体" w:hAnsi="宋体" w:cs="宋体"/>
          <w:szCs w:val="21"/>
        </w:rPr>
      </w:pPr>
      <w:r>
        <w:rPr>
          <w:rFonts w:ascii="宋体" w:hAnsi="宋体" w:cs="宋体" w:hint="eastAsia"/>
          <w:szCs w:val="21"/>
        </w:rPr>
        <w:t>日期：年月日</w:t>
      </w:r>
    </w:p>
    <w:p w:rsidR="00B20CFD" w:rsidRDefault="00B20CFD">
      <w:pPr>
        <w:pStyle w:val="a0"/>
        <w:snapToGrid w:val="0"/>
        <w:rPr>
          <w:rFonts w:ascii="宋体" w:hAnsi="宋体" w:cs="宋体"/>
          <w:color w:val="FF0000"/>
          <w:sz w:val="24"/>
          <w:szCs w:val="24"/>
        </w:rPr>
        <w:sectPr w:rsidR="00B20CFD">
          <w:pgSz w:w="16838" w:h="11906" w:orient="landscape"/>
          <w:pgMar w:top="1800" w:right="1440" w:bottom="1800" w:left="1440" w:header="851" w:footer="992" w:gutter="0"/>
          <w:cols w:space="425"/>
          <w:docGrid w:type="lines" w:linePitch="312"/>
        </w:sectPr>
      </w:pPr>
    </w:p>
    <w:p w:rsidR="00B20CFD" w:rsidRDefault="00980E43">
      <w:pPr>
        <w:pStyle w:val="2"/>
        <w:keepNext w:val="0"/>
        <w:keepLines w:val="0"/>
        <w:spacing w:line="360" w:lineRule="auto"/>
        <w:jc w:val="center"/>
        <w:rPr>
          <w:rFonts w:ascii="宋体" w:eastAsia="宋体" w:hAnsi="宋体" w:cs="宋体"/>
          <w:sz w:val="30"/>
          <w:szCs w:val="30"/>
        </w:rPr>
      </w:pPr>
      <w:r>
        <w:rPr>
          <w:rFonts w:ascii="宋体" w:eastAsia="宋体" w:hAnsi="宋体" w:cs="宋体" w:hint="eastAsia"/>
          <w:sz w:val="30"/>
          <w:szCs w:val="30"/>
        </w:rPr>
        <w:lastRenderedPageBreak/>
        <w:t>额外费用报价清单（不计入报价）</w:t>
      </w:r>
    </w:p>
    <w:p w:rsidR="00B20CFD" w:rsidRDefault="00980E43">
      <w:pPr>
        <w:spacing w:line="360" w:lineRule="auto"/>
        <w:rPr>
          <w:rFonts w:ascii="宋体" w:hAnsi="宋体" w:cs="宋体"/>
          <w:szCs w:val="21"/>
        </w:rPr>
      </w:pPr>
      <w:r>
        <w:rPr>
          <w:rFonts w:ascii="宋体" w:hAnsi="宋体" w:cs="宋体" w:hint="eastAsia"/>
          <w:szCs w:val="21"/>
        </w:rPr>
        <w:t>报价人名称：_________________</w:t>
      </w:r>
    </w:p>
    <w:p w:rsidR="00B20CFD" w:rsidRDefault="00980E43">
      <w:pPr>
        <w:spacing w:line="360" w:lineRule="auto"/>
        <w:rPr>
          <w:rFonts w:ascii="宋体" w:hAnsi="宋体" w:cs="宋体"/>
          <w:szCs w:val="21"/>
        </w:rPr>
      </w:pPr>
      <w:r>
        <w:rPr>
          <w:rFonts w:ascii="宋体" w:hAnsi="宋体" w:cs="宋体" w:hint="eastAsia"/>
          <w:szCs w:val="21"/>
        </w:rPr>
        <w:t>项目名称：业务用车租赁服务</w:t>
      </w:r>
    </w:p>
    <w:p w:rsidR="00B20CFD" w:rsidRDefault="00980E43">
      <w:pPr>
        <w:spacing w:line="360" w:lineRule="auto"/>
        <w:rPr>
          <w:rFonts w:ascii="宋体" w:hAnsi="宋体" w:cs="宋体"/>
          <w:szCs w:val="21"/>
        </w:rPr>
      </w:pPr>
      <w:r>
        <w:rPr>
          <w:rFonts w:ascii="宋体" w:hAnsi="宋体" w:cs="宋体" w:hint="eastAsia"/>
          <w:szCs w:val="21"/>
        </w:rPr>
        <w:t>单位：人民币元</w:t>
      </w:r>
    </w:p>
    <w:tbl>
      <w:tblPr>
        <w:tblW w:w="83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896"/>
        <w:gridCol w:w="1802"/>
        <w:gridCol w:w="1234"/>
        <w:gridCol w:w="2666"/>
        <w:gridCol w:w="1702"/>
      </w:tblGrid>
      <w:tr w:rsidR="00B20CFD">
        <w:trPr>
          <w:trHeight w:val="1018"/>
        </w:trPr>
        <w:tc>
          <w:tcPr>
            <w:tcW w:w="896" w:type="dxa"/>
            <w:vAlign w:val="center"/>
          </w:tcPr>
          <w:p w:rsidR="00B20CFD" w:rsidRDefault="00980E43">
            <w:pPr>
              <w:jc w:val="center"/>
              <w:rPr>
                <w:rFonts w:ascii="宋体" w:hAnsi="宋体"/>
              </w:rPr>
            </w:pPr>
            <w:r>
              <w:rPr>
                <w:rFonts w:ascii="宋体" w:hAnsi="宋体"/>
              </w:rPr>
              <w:t>序号</w:t>
            </w:r>
          </w:p>
        </w:tc>
        <w:tc>
          <w:tcPr>
            <w:tcW w:w="1802" w:type="dxa"/>
            <w:vAlign w:val="center"/>
          </w:tcPr>
          <w:p w:rsidR="00B20CFD" w:rsidRDefault="00980E43">
            <w:pPr>
              <w:jc w:val="center"/>
              <w:rPr>
                <w:rFonts w:ascii="宋体" w:hAnsi="宋体"/>
              </w:rPr>
            </w:pPr>
            <w:r>
              <w:rPr>
                <w:rFonts w:ascii="宋体" w:hAnsi="宋体" w:hint="eastAsia"/>
              </w:rPr>
              <w:t>费用</w:t>
            </w:r>
            <w:r>
              <w:rPr>
                <w:rFonts w:ascii="宋体" w:hAnsi="宋体"/>
              </w:rPr>
              <w:t>名称</w:t>
            </w:r>
          </w:p>
        </w:tc>
        <w:tc>
          <w:tcPr>
            <w:tcW w:w="1234" w:type="dxa"/>
            <w:vAlign w:val="center"/>
          </w:tcPr>
          <w:p w:rsidR="00B20CFD" w:rsidRDefault="00980E43">
            <w:pPr>
              <w:jc w:val="center"/>
              <w:rPr>
                <w:rFonts w:ascii="宋体" w:hAnsi="宋体"/>
              </w:rPr>
            </w:pPr>
            <w:r>
              <w:rPr>
                <w:rFonts w:ascii="宋体" w:hAnsi="宋体" w:hint="eastAsia"/>
              </w:rPr>
              <w:t>费用类别</w:t>
            </w:r>
          </w:p>
        </w:tc>
        <w:tc>
          <w:tcPr>
            <w:tcW w:w="2666" w:type="dxa"/>
            <w:vAlign w:val="center"/>
          </w:tcPr>
          <w:p w:rsidR="00B20CFD" w:rsidRDefault="00980E43">
            <w:pPr>
              <w:jc w:val="center"/>
              <w:rPr>
                <w:rFonts w:ascii="宋体" w:hAnsi="宋体"/>
              </w:rPr>
            </w:pPr>
            <w:r>
              <w:rPr>
                <w:rFonts w:ascii="宋体" w:hAnsi="宋体" w:hint="eastAsia"/>
              </w:rPr>
              <w:t>报价</w:t>
            </w:r>
          </w:p>
        </w:tc>
        <w:tc>
          <w:tcPr>
            <w:tcW w:w="1702" w:type="dxa"/>
            <w:vAlign w:val="center"/>
          </w:tcPr>
          <w:p w:rsidR="00B20CFD" w:rsidRDefault="00980E43">
            <w:pPr>
              <w:jc w:val="center"/>
              <w:rPr>
                <w:rFonts w:ascii="宋体" w:hAnsi="宋体"/>
              </w:rPr>
            </w:pPr>
            <w:r>
              <w:rPr>
                <w:rFonts w:ascii="宋体" w:hAnsi="宋体" w:hint="eastAsia"/>
              </w:rPr>
              <w:t>备注说明</w:t>
            </w:r>
          </w:p>
        </w:tc>
      </w:tr>
      <w:tr w:rsidR="00B20CFD">
        <w:tc>
          <w:tcPr>
            <w:tcW w:w="896" w:type="dxa"/>
            <w:vAlign w:val="center"/>
          </w:tcPr>
          <w:p w:rsidR="00B20CFD" w:rsidRDefault="00980E43">
            <w:pPr>
              <w:jc w:val="left"/>
              <w:rPr>
                <w:rFonts w:ascii="宋体" w:hAnsi="宋体"/>
              </w:rPr>
            </w:pPr>
            <w:r>
              <w:rPr>
                <w:rFonts w:ascii="宋体" w:hAnsi="宋体" w:hint="eastAsia"/>
              </w:rPr>
              <w:t>1</w:t>
            </w:r>
          </w:p>
        </w:tc>
        <w:tc>
          <w:tcPr>
            <w:tcW w:w="1802" w:type="dxa"/>
            <w:vAlign w:val="center"/>
          </w:tcPr>
          <w:p w:rsidR="00B20CFD" w:rsidRDefault="00980E43">
            <w:pPr>
              <w:jc w:val="left"/>
              <w:rPr>
                <w:rFonts w:ascii="宋体" w:hAnsi="宋体"/>
              </w:rPr>
            </w:pPr>
            <w:r>
              <w:rPr>
                <w:rFonts w:ascii="宋体" w:hAnsi="宋体" w:hint="eastAsia"/>
              </w:rPr>
              <w:t>超时费报价</w:t>
            </w:r>
          </w:p>
        </w:tc>
        <w:tc>
          <w:tcPr>
            <w:tcW w:w="1234" w:type="dxa"/>
            <w:vAlign w:val="center"/>
          </w:tcPr>
          <w:p w:rsidR="00B20CFD" w:rsidRDefault="00980E43">
            <w:pPr>
              <w:spacing w:line="400" w:lineRule="exact"/>
              <w:jc w:val="left"/>
              <w:rPr>
                <w:rFonts w:ascii="宋体" w:hAnsi="宋体"/>
              </w:rPr>
            </w:pPr>
            <w:r>
              <w:rPr>
                <w:rFonts w:ascii="宋体" w:hAnsi="宋体" w:cs="宋体" w:hint="eastAsia"/>
                <w:szCs w:val="21"/>
              </w:rPr>
              <w:t>五座</w:t>
            </w:r>
          </w:p>
        </w:tc>
        <w:tc>
          <w:tcPr>
            <w:tcW w:w="2666" w:type="dxa"/>
            <w:vAlign w:val="center"/>
          </w:tcPr>
          <w:p w:rsidR="00B20CFD" w:rsidRDefault="00980E43">
            <w:pPr>
              <w:jc w:val="left"/>
              <w:rPr>
                <w:rFonts w:ascii="宋体" w:hAnsi="宋体"/>
              </w:rPr>
            </w:pPr>
            <w:r>
              <w:rPr>
                <w:rStyle w:val="NormalCharacter"/>
                <w:rFonts w:ascii="宋体" w:hAnsi="宋体"/>
                <w:sz w:val="21"/>
                <w:szCs w:val="21"/>
              </w:rPr>
              <w:t>元/</w:t>
            </w:r>
            <w:r>
              <w:rPr>
                <w:rStyle w:val="NormalCharacter"/>
                <w:rFonts w:ascii="宋体" w:hAnsi="宋体" w:hint="eastAsia"/>
                <w:sz w:val="21"/>
                <w:szCs w:val="21"/>
              </w:rPr>
              <w:t>小时</w:t>
            </w:r>
          </w:p>
        </w:tc>
        <w:tc>
          <w:tcPr>
            <w:tcW w:w="1702" w:type="dxa"/>
            <w:vAlign w:val="center"/>
          </w:tcPr>
          <w:p w:rsidR="00B20CFD" w:rsidRDefault="00980E43">
            <w:pPr>
              <w:jc w:val="left"/>
              <w:rPr>
                <w:rFonts w:ascii="宋体" w:hAnsi="宋体"/>
              </w:rPr>
            </w:pPr>
            <w:r>
              <w:rPr>
                <w:rFonts w:ascii="宋体" w:hAnsi="宋体" w:hint="eastAsia"/>
              </w:rPr>
              <w:t>不足半小时</w:t>
            </w:r>
            <w:proofErr w:type="gramStart"/>
            <w:r>
              <w:rPr>
                <w:rFonts w:ascii="宋体" w:hAnsi="宋体" w:hint="eastAsia"/>
              </w:rPr>
              <w:t>不</w:t>
            </w:r>
            <w:proofErr w:type="gramEnd"/>
            <w:r>
              <w:rPr>
                <w:rFonts w:ascii="宋体" w:hAnsi="宋体" w:hint="eastAsia"/>
              </w:rPr>
              <w:t>计费，超过半小时按1小时进行收费</w:t>
            </w:r>
          </w:p>
        </w:tc>
      </w:tr>
      <w:tr w:rsidR="00B20CFD">
        <w:tc>
          <w:tcPr>
            <w:tcW w:w="896" w:type="dxa"/>
            <w:vAlign w:val="center"/>
          </w:tcPr>
          <w:p w:rsidR="00B20CFD" w:rsidRDefault="00980E43">
            <w:pPr>
              <w:jc w:val="left"/>
              <w:rPr>
                <w:rFonts w:ascii="宋体" w:hAnsi="宋体"/>
              </w:rPr>
            </w:pPr>
            <w:r>
              <w:rPr>
                <w:rFonts w:ascii="宋体" w:hAnsi="宋体" w:hint="eastAsia"/>
              </w:rPr>
              <w:t>2</w:t>
            </w:r>
          </w:p>
        </w:tc>
        <w:tc>
          <w:tcPr>
            <w:tcW w:w="1802" w:type="dxa"/>
            <w:vAlign w:val="center"/>
          </w:tcPr>
          <w:p w:rsidR="00B20CFD" w:rsidRDefault="00980E43">
            <w:pPr>
              <w:jc w:val="left"/>
              <w:rPr>
                <w:rFonts w:ascii="宋体" w:hAnsi="宋体"/>
              </w:rPr>
            </w:pPr>
            <w:r>
              <w:rPr>
                <w:rFonts w:ascii="宋体" w:hAnsi="宋体" w:hint="eastAsia"/>
              </w:rPr>
              <w:t>超公里费报价</w:t>
            </w:r>
          </w:p>
        </w:tc>
        <w:tc>
          <w:tcPr>
            <w:tcW w:w="1234" w:type="dxa"/>
            <w:vAlign w:val="center"/>
          </w:tcPr>
          <w:p w:rsidR="00B20CFD" w:rsidRDefault="00980E43">
            <w:pPr>
              <w:spacing w:line="400" w:lineRule="exact"/>
              <w:jc w:val="left"/>
              <w:rPr>
                <w:rFonts w:ascii="宋体" w:hAnsi="宋体"/>
              </w:rPr>
            </w:pPr>
            <w:r>
              <w:rPr>
                <w:rFonts w:ascii="宋体" w:hAnsi="宋体" w:cs="宋体" w:hint="eastAsia"/>
                <w:szCs w:val="21"/>
              </w:rPr>
              <w:t>五座</w:t>
            </w:r>
          </w:p>
        </w:tc>
        <w:tc>
          <w:tcPr>
            <w:tcW w:w="2666" w:type="dxa"/>
            <w:vAlign w:val="center"/>
          </w:tcPr>
          <w:p w:rsidR="00B20CFD" w:rsidRDefault="00980E43">
            <w:pPr>
              <w:jc w:val="left"/>
              <w:rPr>
                <w:rFonts w:ascii="宋体" w:hAnsi="宋体"/>
              </w:rPr>
            </w:pPr>
            <w:r>
              <w:rPr>
                <w:rStyle w:val="NormalCharacter"/>
                <w:rFonts w:ascii="宋体" w:hAnsi="宋体"/>
                <w:sz w:val="21"/>
                <w:szCs w:val="21"/>
              </w:rPr>
              <w:t>元/公里</w:t>
            </w:r>
          </w:p>
        </w:tc>
        <w:tc>
          <w:tcPr>
            <w:tcW w:w="1702" w:type="dxa"/>
            <w:vAlign w:val="center"/>
          </w:tcPr>
          <w:p w:rsidR="00B20CFD" w:rsidRDefault="00980E43">
            <w:pPr>
              <w:jc w:val="left"/>
              <w:rPr>
                <w:rFonts w:ascii="宋体" w:hAnsi="宋体"/>
              </w:rPr>
            </w:pPr>
            <w:r>
              <w:rPr>
                <w:rFonts w:ascii="宋体" w:hAnsi="宋体" w:hint="eastAsia"/>
              </w:rPr>
              <w:t>不足1公里按1公里进行收费</w:t>
            </w:r>
          </w:p>
        </w:tc>
      </w:tr>
      <w:tr w:rsidR="00B20CFD">
        <w:tc>
          <w:tcPr>
            <w:tcW w:w="896" w:type="dxa"/>
            <w:vAlign w:val="center"/>
          </w:tcPr>
          <w:p w:rsidR="00B20CFD" w:rsidRDefault="00980E43">
            <w:pPr>
              <w:jc w:val="left"/>
              <w:rPr>
                <w:rFonts w:ascii="宋体" w:hAnsi="宋体"/>
              </w:rPr>
            </w:pPr>
            <w:r>
              <w:rPr>
                <w:rFonts w:ascii="宋体" w:hAnsi="宋体" w:hint="eastAsia"/>
              </w:rPr>
              <w:t>3</w:t>
            </w:r>
          </w:p>
        </w:tc>
        <w:tc>
          <w:tcPr>
            <w:tcW w:w="1802" w:type="dxa"/>
            <w:vAlign w:val="center"/>
          </w:tcPr>
          <w:p w:rsidR="00B20CFD" w:rsidRDefault="00980E43">
            <w:pPr>
              <w:jc w:val="left"/>
              <w:rPr>
                <w:rFonts w:ascii="宋体" w:hAnsi="宋体"/>
              </w:rPr>
            </w:pPr>
            <w:r>
              <w:rPr>
                <w:rFonts w:ascii="宋体" w:hAnsi="宋体" w:hint="eastAsia"/>
              </w:rPr>
              <w:t>超时费报价</w:t>
            </w:r>
          </w:p>
        </w:tc>
        <w:tc>
          <w:tcPr>
            <w:tcW w:w="1234" w:type="dxa"/>
            <w:vAlign w:val="center"/>
          </w:tcPr>
          <w:p w:rsidR="00B20CFD" w:rsidRDefault="00980E43">
            <w:pPr>
              <w:spacing w:line="400" w:lineRule="exact"/>
              <w:jc w:val="left"/>
              <w:rPr>
                <w:rFonts w:ascii="宋体" w:hAnsi="宋体"/>
              </w:rPr>
            </w:pPr>
            <w:r>
              <w:rPr>
                <w:rFonts w:ascii="宋体" w:hAnsi="宋体" w:cs="宋体" w:hint="eastAsia"/>
                <w:szCs w:val="21"/>
              </w:rPr>
              <w:t>七座</w:t>
            </w:r>
          </w:p>
        </w:tc>
        <w:tc>
          <w:tcPr>
            <w:tcW w:w="2666" w:type="dxa"/>
            <w:vAlign w:val="center"/>
          </w:tcPr>
          <w:p w:rsidR="00B20CFD" w:rsidRDefault="00980E43">
            <w:pPr>
              <w:jc w:val="left"/>
              <w:rPr>
                <w:rFonts w:ascii="宋体" w:hAnsi="宋体"/>
              </w:rPr>
            </w:pPr>
            <w:r>
              <w:rPr>
                <w:rStyle w:val="NormalCharacter"/>
                <w:rFonts w:ascii="宋体" w:hAnsi="宋体"/>
                <w:sz w:val="21"/>
                <w:szCs w:val="21"/>
              </w:rPr>
              <w:t>元/</w:t>
            </w:r>
            <w:r>
              <w:rPr>
                <w:rStyle w:val="NormalCharacter"/>
                <w:rFonts w:ascii="宋体" w:hAnsi="宋体" w:hint="eastAsia"/>
                <w:sz w:val="21"/>
                <w:szCs w:val="21"/>
              </w:rPr>
              <w:t>小时</w:t>
            </w:r>
          </w:p>
        </w:tc>
        <w:tc>
          <w:tcPr>
            <w:tcW w:w="1702" w:type="dxa"/>
            <w:vAlign w:val="center"/>
          </w:tcPr>
          <w:p w:rsidR="00B20CFD" w:rsidRDefault="00980E43">
            <w:pPr>
              <w:jc w:val="left"/>
              <w:rPr>
                <w:rFonts w:ascii="宋体" w:hAnsi="宋体"/>
              </w:rPr>
            </w:pPr>
            <w:r>
              <w:rPr>
                <w:rFonts w:ascii="宋体" w:hAnsi="宋体" w:hint="eastAsia"/>
              </w:rPr>
              <w:t>不足半小时</w:t>
            </w:r>
            <w:proofErr w:type="gramStart"/>
            <w:r>
              <w:rPr>
                <w:rFonts w:ascii="宋体" w:hAnsi="宋体" w:hint="eastAsia"/>
              </w:rPr>
              <w:t>不</w:t>
            </w:r>
            <w:proofErr w:type="gramEnd"/>
            <w:r>
              <w:rPr>
                <w:rFonts w:ascii="宋体" w:hAnsi="宋体" w:hint="eastAsia"/>
              </w:rPr>
              <w:t>计费，超过半小时按1小时进行收费</w:t>
            </w:r>
          </w:p>
        </w:tc>
      </w:tr>
      <w:tr w:rsidR="00B20CFD">
        <w:tc>
          <w:tcPr>
            <w:tcW w:w="896" w:type="dxa"/>
            <w:vAlign w:val="center"/>
          </w:tcPr>
          <w:p w:rsidR="00B20CFD" w:rsidRDefault="00980E43">
            <w:pPr>
              <w:jc w:val="left"/>
              <w:rPr>
                <w:rFonts w:ascii="宋体" w:hAnsi="宋体"/>
              </w:rPr>
            </w:pPr>
            <w:r>
              <w:rPr>
                <w:rFonts w:ascii="宋体" w:hAnsi="宋体" w:hint="eastAsia"/>
              </w:rPr>
              <w:t>4</w:t>
            </w:r>
          </w:p>
        </w:tc>
        <w:tc>
          <w:tcPr>
            <w:tcW w:w="1802" w:type="dxa"/>
            <w:vAlign w:val="center"/>
          </w:tcPr>
          <w:p w:rsidR="00B20CFD" w:rsidRDefault="00980E43">
            <w:pPr>
              <w:jc w:val="left"/>
              <w:rPr>
                <w:rFonts w:ascii="宋体" w:hAnsi="宋体"/>
              </w:rPr>
            </w:pPr>
            <w:r>
              <w:rPr>
                <w:rFonts w:ascii="宋体" w:hAnsi="宋体" w:hint="eastAsia"/>
              </w:rPr>
              <w:t>超公里费报价</w:t>
            </w:r>
          </w:p>
        </w:tc>
        <w:tc>
          <w:tcPr>
            <w:tcW w:w="1234" w:type="dxa"/>
            <w:vAlign w:val="center"/>
          </w:tcPr>
          <w:p w:rsidR="00B20CFD" w:rsidRDefault="00980E43">
            <w:pPr>
              <w:spacing w:line="400" w:lineRule="exact"/>
              <w:jc w:val="left"/>
              <w:rPr>
                <w:rFonts w:ascii="宋体" w:hAnsi="宋体"/>
              </w:rPr>
            </w:pPr>
            <w:r>
              <w:rPr>
                <w:rFonts w:ascii="宋体" w:hAnsi="宋体" w:cs="宋体" w:hint="eastAsia"/>
                <w:szCs w:val="21"/>
              </w:rPr>
              <w:t>七座</w:t>
            </w:r>
          </w:p>
        </w:tc>
        <w:tc>
          <w:tcPr>
            <w:tcW w:w="2666" w:type="dxa"/>
            <w:vAlign w:val="center"/>
          </w:tcPr>
          <w:p w:rsidR="00B20CFD" w:rsidRDefault="00980E43">
            <w:pPr>
              <w:jc w:val="left"/>
              <w:rPr>
                <w:rFonts w:ascii="宋体" w:hAnsi="宋体"/>
              </w:rPr>
            </w:pPr>
            <w:r>
              <w:rPr>
                <w:rStyle w:val="NormalCharacter"/>
                <w:rFonts w:ascii="宋体" w:hAnsi="宋体"/>
                <w:sz w:val="21"/>
                <w:szCs w:val="21"/>
              </w:rPr>
              <w:t>元/公里</w:t>
            </w:r>
          </w:p>
        </w:tc>
        <w:tc>
          <w:tcPr>
            <w:tcW w:w="1702" w:type="dxa"/>
            <w:vAlign w:val="center"/>
          </w:tcPr>
          <w:p w:rsidR="00B20CFD" w:rsidRDefault="00980E43">
            <w:pPr>
              <w:jc w:val="left"/>
              <w:rPr>
                <w:rFonts w:ascii="宋体" w:hAnsi="宋体"/>
              </w:rPr>
            </w:pPr>
            <w:r>
              <w:rPr>
                <w:rFonts w:ascii="宋体" w:hAnsi="宋体" w:hint="eastAsia"/>
              </w:rPr>
              <w:t>不足1公里按1公里进行收费</w:t>
            </w:r>
          </w:p>
        </w:tc>
      </w:tr>
      <w:tr w:rsidR="00B20CFD">
        <w:tc>
          <w:tcPr>
            <w:tcW w:w="896" w:type="dxa"/>
            <w:vAlign w:val="center"/>
          </w:tcPr>
          <w:p w:rsidR="00B20CFD" w:rsidRDefault="00980E43">
            <w:pPr>
              <w:jc w:val="left"/>
              <w:rPr>
                <w:rFonts w:ascii="宋体" w:hAnsi="宋体"/>
              </w:rPr>
            </w:pPr>
            <w:r>
              <w:rPr>
                <w:rFonts w:ascii="宋体" w:hAnsi="宋体" w:hint="eastAsia"/>
              </w:rPr>
              <w:t>5</w:t>
            </w:r>
          </w:p>
        </w:tc>
        <w:tc>
          <w:tcPr>
            <w:tcW w:w="1802" w:type="dxa"/>
            <w:vAlign w:val="center"/>
          </w:tcPr>
          <w:p w:rsidR="00B20CFD" w:rsidRDefault="00980E43">
            <w:pPr>
              <w:jc w:val="left"/>
              <w:rPr>
                <w:rFonts w:ascii="宋体" w:hAnsi="宋体"/>
              </w:rPr>
            </w:pPr>
            <w:r>
              <w:rPr>
                <w:rFonts w:ascii="宋体" w:hAnsi="宋体" w:hint="eastAsia"/>
              </w:rPr>
              <w:t>其它</w:t>
            </w:r>
          </w:p>
        </w:tc>
        <w:tc>
          <w:tcPr>
            <w:tcW w:w="1234" w:type="dxa"/>
            <w:vAlign w:val="center"/>
          </w:tcPr>
          <w:p w:rsidR="00B20CFD" w:rsidRDefault="00980E43">
            <w:pPr>
              <w:spacing w:line="400" w:lineRule="exact"/>
              <w:jc w:val="left"/>
              <w:rPr>
                <w:rFonts w:ascii="宋体" w:hAnsi="宋体"/>
              </w:rPr>
            </w:pPr>
            <w:r>
              <w:rPr>
                <w:rFonts w:ascii="宋体" w:hAnsi="宋体" w:cs="宋体" w:hint="eastAsia"/>
                <w:szCs w:val="21"/>
              </w:rPr>
              <w:t>...</w:t>
            </w:r>
          </w:p>
        </w:tc>
        <w:tc>
          <w:tcPr>
            <w:tcW w:w="2666" w:type="dxa"/>
            <w:vAlign w:val="center"/>
          </w:tcPr>
          <w:p w:rsidR="00B20CFD" w:rsidRDefault="00B20CFD">
            <w:pPr>
              <w:jc w:val="left"/>
              <w:rPr>
                <w:rFonts w:ascii="宋体" w:hAnsi="宋体"/>
              </w:rPr>
            </w:pPr>
          </w:p>
        </w:tc>
        <w:tc>
          <w:tcPr>
            <w:tcW w:w="1702" w:type="dxa"/>
            <w:vAlign w:val="center"/>
          </w:tcPr>
          <w:p w:rsidR="00B20CFD" w:rsidRDefault="00B20CFD">
            <w:pPr>
              <w:jc w:val="left"/>
              <w:rPr>
                <w:rFonts w:ascii="宋体" w:hAnsi="宋体"/>
              </w:rPr>
            </w:pPr>
          </w:p>
        </w:tc>
      </w:tr>
    </w:tbl>
    <w:p w:rsidR="00B20CFD" w:rsidRDefault="00980E43">
      <w:pPr>
        <w:pStyle w:val="a0"/>
        <w:snapToGrid w:val="0"/>
        <w:rPr>
          <w:rFonts w:ascii="宋体" w:hAnsi="宋体" w:cs="宋体"/>
          <w:sz w:val="24"/>
        </w:rPr>
      </w:pPr>
      <w:r>
        <w:rPr>
          <w:rFonts w:ascii="宋体" w:hAnsi="宋体" w:cs="宋体" w:hint="eastAsia"/>
          <w:sz w:val="24"/>
        </w:rPr>
        <w:t>①. 以上报价均为含税价。</w:t>
      </w:r>
    </w:p>
    <w:p w:rsidR="00B20CFD" w:rsidRDefault="00980E43">
      <w:pPr>
        <w:pStyle w:val="a0"/>
        <w:snapToGrid w:val="0"/>
        <w:rPr>
          <w:rFonts w:ascii="宋体" w:hAnsi="宋体" w:cs="宋体"/>
          <w:color w:val="FF0000"/>
          <w:sz w:val="24"/>
        </w:rPr>
      </w:pPr>
      <w:r>
        <w:rPr>
          <w:rFonts w:ascii="宋体" w:hAnsi="宋体" w:cs="宋体" w:hint="eastAsia"/>
          <w:color w:val="FF0000"/>
          <w:sz w:val="24"/>
        </w:rPr>
        <w:t>②. 以上报价包含汽车租赁费、驾驶员劳务费等各项费用。</w:t>
      </w:r>
    </w:p>
    <w:p w:rsidR="00B20CFD" w:rsidRDefault="00980E43">
      <w:pPr>
        <w:pStyle w:val="a0"/>
        <w:snapToGrid w:val="0"/>
        <w:rPr>
          <w:rFonts w:ascii="宋体" w:hAnsi="宋体" w:cs="宋体"/>
          <w:color w:val="FF0000"/>
          <w:sz w:val="24"/>
        </w:rPr>
      </w:pPr>
      <w:r>
        <w:rPr>
          <w:rFonts w:ascii="宋体" w:hAnsi="宋体" w:cs="宋体" w:hint="eastAsia"/>
          <w:color w:val="FF0000"/>
          <w:sz w:val="24"/>
        </w:rPr>
        <w:t>③. 以上报价不包括路桥费、停车费。</w:t>
      </w:r>
    </w:p>
    <w:p w:rsidR="006620E2" w:rsidRDefault="006620E2">
      <w:pPr>
        <w:pStyle w:val="a0"/>
        <w:snapToGrid w:val="0"/>
        <w:rPr>
          <w:rFonts w:ascii="宋体" w:hAnsi="宋体" w:cs="宋体"/>
          <w:color w:val="FF0000"/>
          <w:sz w:val="24"/>
        </w:rPr>
      </w:pPr>
      <w:r>
        <w:rPr>
          <w:rFonts w:ascii="宋体" w:hAnsi="宋体" w:cs="宋体" w:hint="eastAsia"/>
          <w:color w:val="FF0000"/>
          <w:sz w:val="24"/>
        </w:rPr>
        <w:t>④.</w:t>
      </w:r>
      <w:r w:rsidR="00771F67">
        <w:rPr>
          <w:rFonts w:ascii="宋体" w:hAnsi="宋体" w:cs="宋体" w:hint="eastAsia"/>
          <w:color w:val="FF0000"/>
          <w:sz w:val="24"/>
        </w:rPr>
        <w:t>超时</w:t>
      </w:r>
      <w:proofErr w:type="gramStart"/>
      <w:r w:rsidR="00771F67">
        <w:rPr>
          <w:rFonts w:ascii="宋体" w:hAnsi="宋体" w:cs="宋体" w:hint="eastAsia"/>
          <w:color w:val="FF0000"/>
          <w:sz w:val="24"/>
        </w:rPr>
        <w:t>费按照</w:t>
      </w:r>
      <w:proofErr w:type="gramEnd"/>
      <w:r>
        <w:rPr>
          <w:rFonts w:ascii="宋体" w:hAnsi="宋体" w:cs="宋体" w:hint="eastAsia"/>
          <w:color w:val="FF0000"/>
          <w:sz w:val="24"/>
        </w:rPr>
        <w:t>工作日</w:t>
      </w:r>
      <w:r>
        <w:rPr>
          <w:rFonts w:ascii="宋体" w:hAnsi="宋体" w:cs="宋体"/>
          <w:color w:val="FF0000"/>
          <w:sz w:val="24"/>
        </w:rPr>
        <w:t>、</w:t>
      </w:r>
      <w:r>
        <w:rPr>
          <w:rFonts w:ascii="宋体" w:hAnsi="宋体" w:cs="宋体" w:hint="eastAsia"/>
          <w:color w:val="FF0000"/>
          <w:sz w:val="24"/>
        </w:rPr>
        <w:t>周末</w:t>
      </w:r>
      <w:r>
        <w:rPr>
          <w:rFonts w:ascii="宋体" w:hAnsi="宋体" w:cs="宋体"/>
          <w:color w:val="FF0000"/>
          <w:sz w:val="24"/>
        </w:rPr>
        <w:t>及法定节假日</w:t>
      </w:r>
      <w:r>
        <w:rPr>
          <w:rFonts w:ascii="宋体" w:hAnsi="宋体" w:cs="宋体" w:hint="eastAsia"/>
          <w:color w:val="FF0000"/>
          <w:sz w:val="24"/>
        </w:rPr>
        <w:t>分开报价</w:t>
      </w:r>
    </w:p>
    <w:p w:rsidR="00B20CFD" w:rsidRDefault="00B20CFD"/>
    <w:p w:rsidR="00B20CFD" w:rsidRDefault="00B20CFD">
      <w:pPr>
        <w:pStyle w:val="a0"/>
      </w:pPr>
    </w:p>
    <w:p w:rsidR="00B20CFD" w:rsidRDefault="00B20CFD">
      <w:pPr>
        <w:pStyle w:val="a0"/>
      </w:pPr>
    </w:p>
    <w:p w:rsidR="00B20CFD" w:rsidRDefault="00B20CFD">
      <w:pPr>
        <w:pStyle w:val="a0"/>
      </w:pPr>
    </w:p>
    <w:p w:rsidR="00B20CFD" w:rsidRDefault="00B20CFD">
      <w:pPr>
        <w:pStyle w:val="a0"/>
      </w:pPr>
    </w:p>
    <w:p w:rsidR="00B20CFD" w:rsidRDefault="00B20CFD">
      <w:pPr>
        <w:pStyle w:val="a0"/>
      </w:pPr>
    </w:p>
    <w:p w:rsidR="00B20CFD" w:rsidRDefault="00B20CFD">
      <w:pPr>
        <w:pStyle w:val="a0"/>
      </w:pPr>
    </w:p>
    <w:p w:rsidR="00B20CFD" w:rsidRDefault="00980E43">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cs="宋体"/>
          <w:szCs w:val="21"/>
        </w:rPr>
      </w:pPr>
      <w:r>
        <w:rPr>
          <w:rFonts w:ascii="宋体" w:hAnsi="宋体" w:cs="宋体" w:hint="eastAsia"/>
          <w:szCs w:val="21"/>
        </w:rPr>
        <w:t>报价人名称：（盖单位公章）</w:t>
      </w:r>
    </w:p>
    <w:p w:rsidR="00B20CFD" w:rsidRDefault="00980E43">
      <w:pPr>
        <w:topLinePunct/>
        <w:spacing w:line="360" w:lineRule="auto"/>
        <w:jc w:val="left"/>
        <w:rPr>
          <w:rFonts w:ascii="宋体" w:hAnsi="宋体" w:cs="宋体"/>
          <w:szCs w:val="21"/>
        </w:rPr>
      </w:pPr>
      <w:r>
        <w:rPr>
          <w:rFonts w:ascii="宋体" w:hAnsi="宋体" w:cs="宋体" w:hint="eastAsia"/>
          <w:szCs w:val="21"/>
        </w:rPr>
        <w:t>法定代表人（单位负责人）或其委托代理人：（签字或盖章）</w:t>
      </w:r>
    </w:p>
    <w:p w:rsidR="00B20CFD" w:rsidRDefault="00980E43">
      <w:pPr>
        <w:spacing w:line="360" w:lineRule="auto"/>
        <w:rPr>
          <w:rFonts w:ascii="宋体" w:hAnsi="宋体" w:cs="宋体"/>
          <w:szCs w:val="21"/>
        </w:rPr>
      </w:pPr>
      <w:r>
        <w:rPr>
          <w:rFonts w:ascii="宋体" w:hAnsi="宋体" w:cs="宋体" w:hint="eastAsia"/>
          <w:szCs w:val="21"/>
        </w:rPr>
        <w:t>日期：年月日</w:t>
      </w:r>
    </w:p>
    <w:p w:rsidR="00B20CFD" w:rsidRDefault="00B20CFD">
      <w:pPr>
        <w:pStyle w:val="a0"/>
      </w:pPr>
    </w:p>
    <w:p w:rsidR="00B20CFD" w:rsidRDefault="00B20CFD">
      <w:pPr>
        <w:pStyle w:val="a0"/>
      </w:pPr>
    </w:p>
    <w:p w:rsidR="00B20CFD" w:rsidRDefault="00B20CFD">
      <w:pPr>
        <w:pStyle w:val="a0"/>
      </w:pPr>
    </w:p>
    <w:p w:rsidR="00B20CFD" w:rsidRDefault="00980E43">
      <w:pPr>
        <w:pStyle w:val="1"/>
        <w:keepNext w:val="0"/>
        <w:keepLines w:val="0"/>
        <w:numPr>
          <w:ilvl w:val="0"/>
          <w:numId w:val="8"/>
        </w:numPr>
        <w:spacing w:line="360" w:lineRule="auto"/>
        <w:jc w:val="center"/>
        <w:rPr>
          <w:rFonts w:ascii="宋体" w:hAnsi="宋体" w:cs="宋体"/>
          <w:sz w:val="32"/>
          <w:szCs w:val="32"/>
        </w:rPr>
      </w:pPr>
      <w:r>
        <w:rPr>
          <w:rFonts w:ascii="宋体" w:hAnsi="宋体" w:cs="宋体" w:hint="eastAsia"/>
          <w:sz w:val="32"/>
          <w:szCs w:val="32"/>
        </w:rPr>
        <w:lastRenderedPageBreak/>
        <w:t>合同格式</w:t>
      </w:r>
    </w:p>
    <w:p w:rsidR="00B20CFD" w:rsidRDefault="00B20CFD">
      <w:pPr>
        <w:tabs>
          <w:tab w:val="left" w:pos="9000"/>
        </w:tabs>
        <w:spacing w:line="360" w:lineRule="auto"/>
        <w:jc w:val="center"/>
        <w:rPr>
          <w:rFonts w:ascii="宋体"/>
        </w:rPr>
      </w:pPr>
    </w:p>
    <w:p w:rsidR="00B20CFD" w:rsidRDefault="00980E43">
      <w:pPr>
        <w:tabs>
          <w:tab w:val="left" w:pos="9000"/>
        </w:tabs>
        <w:spacing w:line="360" w:lineRule="auto"/>
        <w:rPr>
          <w:rFonts w:ascii="宋体"/>
          <w:sz w:val="24"/>
        </w:rPr>
      </w:pPr>
      <w:r>
        <w:rPr>
          <w:rFonts w:ascii="宋体" w:hint="eastAsia"/>
          <w:sz w:val="24"/>
        </w:rPr>
        <w:t>甲方：（以下简称甲方）</w:t>
      </w:r>
    </w:p>
    <w:p w:rsidR="00B20CFD" w:rsidRDefault="00980E43">
      <w:pPr>
        <w:tabs>
          <w:tab w:val="left" w:pos="9000"/>
        </w:tabs>
        <w:spacing w:line="360" w:lineRule="auto"/>
        <w:jc w:val="left"/>
        <w:rPr>
          <w:rFonts w:ascii="宋体"/>
          <w:sz w:val="24"/>
        </w:rPr>
      </w:pPr>
      <w:r>
        <w:rPr>
          <w:rFonts w:ascii="宋体" w:hint="eastAsia"/>
          <w:sz w:val="24"/>
        </w:rPr>
        <w:t>乙方：（以下简称乙方）</w:t>
      </w:r>
    </w:p>
    <w:p w:rsidR="00B20CFD" w:rsidRDefault="00B20CFD">
      <w:pPr>
        <w:tabs>
          <w:tab w:val="left" w:pos="9000"/>
        </w:tabs>
        <w:spacing w:line="360" w:lineRule="auto"/>
        <w:jc w:val="left"/>
        <w:rPr>
          <w:rFonts w:ascii="宋体"/>
          <w:sz w:val="24"/>
        </w:rPr>
      </w:pPr>
    </w:p>
    <w:p w:rsidR="00B20CFD" w:rsidRDefault="00980E43">
      <w:pPr>
        <w:pStyle w:val="a5"/>
        <w:spacing w:line="360" w:lineRule="auto"/>
      </w:pPr>
      <w:r>
        <w:rPr>
          <w:rFonts w:hint="eastAsia"/>
        </w:rPr>
        <w:t>经双方友好协商，乙方向甲方提供车辆租赁及司机驾驶服务。双方在平等合作的基础上，特制订本合同。合同期间车辆的产权为乙方所有，甲方对所租赁车辆拥有使用权。</w:t>
      </w:r>
    </w:p>
    <w:p w:rsidR="00B20CFD" w:rsidRDefault="00980E43">
      <w:pPr>
        <w:tabs>
          <w:tab w:val="left" w:pos="9000"/>
        </w:tabs>
        <w:spacing w:line="360" w:lineRule="auto"/>
        <w:ind w:firstLine="480"/>
        <w:rPr>
          <w:rFonts w:ascii="宋体"/>
          <w:sz w:val="24"/>
        </w:rPr>
      </w:pPr>
      <w:r>
        <w:rPr>
          <w:rFonts w:ascii="宋体" w:hint="eastAsia"/>
          <w:sz w:val="24"/>
        </w:rPr>
        <w:t>一、租车标的：</w:t>
      </w:r>
    </w:p>
    <w:p w:rsidR="00B20CFD" w:rsidRDefault="00980E43">
      <w:pPr>
        <w:tabs>
          <w:tab w:val="left" w:pos="9000"/>
        </w:tabs>
        <w:spacing w:line="360" w:lineRule="auto"/>
        <w:ind w:firstLine="480"/>
        <w:rPr>
          <w:rFonts w:ascii="宋体"/>
          <w:sz w:val="24"/>
        </w:rPr>
      </w:pPr>
      <w:r>
        <w:rPr>
          <w:rFonts w:ascii="宋体" w:hint="eastAsia"/>
          <w:sz w:val="24"/>
        </w:rPr>
        <w:t>1、根据甲方的要求，乙方按月可向甲方提供辆车,指派专职司机名，甲方或乙方如需更换司机应提前</w:t>
      </w:r>
      <w:r>
        <w:rPr>
          <w:rFonts w:ascii="宋体"/>
          <w:sz w:val="24"/>
        </w:rPr>
        <w:t>10日通知对方</w:t>
      </w:r>
      <w:r>
        <w:rPr>
          <w:rFonts w:ascii="宋体" w:hint="eastAsia"/>
          <w:sz w:val="24"/>
        </w:rPr>
        <w:t>（临时顶班司机不在此范围内）。实际用车数量和需求按甲方业务工作，提前书面确认。</w:t>
      </w:r>
    </w:p>
    <w:p w:rsidR="00B20CFD" w:rsidRDefault="00980E43">
      <w:pPr>
        <w:tabs>
          <w:tab w:val="left" w:pos="9000"/>
        </w:tabs>
        <w:spacing w:line="360" w:lineRule="auto"/>
        <w:ind w:firstLine="480"/>
        <w:rPr>
          <w:rFonts w:ascii="宋体"/>
          <w:sz w:val="24"/>
        </w:rPr>
      </w:pPr>
      <w:r>
        <w:rPr>
          <w:rFonts w:ascii="宋体" w:hint="eastAsia"/>
          <w:sz w:val="24"/>
        </w:rPr>
        <w:t>框架服务期：;租车费（每辆）：</w:t>
      </w:r>
      <w:proofErr w:type="gramStart"/>
      <w:r>
        <w:rPr>
          <w:rFonts w:ascii="宋体" w:hint="eastAsia"/>
          <w:sz w:val="24"/>
          <w:u w:val="single"/>
        </w:rPr>
        <w:t>见价格</w:t>
      </w:r>
      <w:proofErr w:type="gramEnd"/>
      <w:r>
        <w:rPr>
          <w:rFonts w:ascii="宋体" w:hint="eastAsia"/>
          <w:sz w:val="24"/>
          <w:u w:val="single"/>
        </w:rPr>
        <w:t>表</w:t>
      </w:r>
      <w:r>
        <w:rPr>
          <w:rFonts w:ascii="宋体" w:hint="eastAsia"/>
          <w:sz w:val="24"/>
        </w:rPr>
        <w:t>元/月;总价:按综合单价，每月据实结算，不含周末及法定节假日。</w:t>
      </w:r>
    </w:p>
    <w:p w:rsidR="00B20CFD" w:rsidRDefault="00980E43">
      <w:pPr>
        <w:tabs>
          <w:tab w:val="left" w:pos="9000"/>
        </w:tabs>
        <w:spacing w:line="360" w:lineRule="auto"/>
        <w:ind w:firstLine="480"/>
        <w:rPr>
          <w:rFonts w:ascii="宋体"/>
          <w:sz w:val="24"/>
        </w:rPr>
      </w:pPr>
      <w:r>
        <w:rPr>
          <w:rFonts w:ascii="宋体" w:hint="eastAsia"/>
          <w:sz w:val="24"/>
        </w:rPr>
        <w:t>月租车费包含：除停车过路费以外的所有费用，如车辆使用费、车辆维修保养费、保险费（含车辆、司乘人员、第三者责任保险等）、司机基本服务费、燃油费、通讯费</w:t>
      </w:r>
      <w:r>
        <w:rPr>
          <w:rFonts w:ascii="宋体"/>
          <w:sz w:val="24"/>
        </w:rPr>
        <w:t>等</w:t>
      </w:r>
      <w:r>
        <w:rPr>
          <w:rFonts w:ascii="宋体" w:hint="eastAsia"/>
          <w:sz w:val="24"/>
        </w:rPr>
        <w:t>。</w:t>
      </w:r>
    </w:p>
    <w:p w:rsidR="00B20CFD" w:rsidRDefault="00980E43">
      <w:pPr>
        <w:tabs>
          <w:tab w:val="left" w:pos="9000"/>
        </w:tabs>
        <w:spacing w:line="360" w:lineRule="auto"/>
        <w:ind w:firstLine="480"/>
        <w:rPr>
          <w:rFonts w:ascii="宋体"/>
          <w:sz w:val="24"/>
        </w:rPr>
      </w:pPr>
      <w:r>
        <w:rPr>
          <w:rFonts w:ascii="宋体" w:hint="eastAsia"/>
          <w:sz w:val="24"/>
        </w:rPr>
        <w:t>月基本用车里程：公里/月，超公里计费：人民币元/公里，</w:t>
      </w:r>
    </w:p>
    <w:p w:rsidR="00B20CFD" w:rsidRDefault="00980E43">
      <w:pPr>
        <w:tabs>
          <w:tab w:val="left" w:pos="9000"/>
        </w:tabs>
        <w:spacing w:line="360" w:lineRule="auto"/>
        <w:ind w:firstLine="480"/>
        <w:rPr>
          <w:rFonts w:ascii="宋体"/>
          <w:sz w:val="24"/>
        </w:rPr>
      </w:pPr>
      <w:r>
        <w:rPr>
          <w:rFonts w:ascii="宋体" w:hint="eastAsia"/>
          <w:sz w:val="24"/>
        </w:rPr>
        <w:t>出省补贴人民币另计；</w:t>
      </w:r>
    </w:p>
    <w:p w:rsidR="00B20CFD" w:rsidRDefault="00980E43">
      <w:pPr>
        <w:tabs>
          <w:tab w:val="left" w:pos="9000"/>
        </w:tabs>
        <w:spacing w:line="360" w:lineRule="auto"/>
        <w:ind w:firstLine="480"/>
        <w:rPr>
          <w:rFonts w:ascii="宋体"/>
          <w:sz w:val="24"/>
          <w:u w:val="single"/>
        </w:rPr>
      </w:pPr>
      <w:r>
        <w:rPr>
          <w:rFonts w:ascii="宋体" w:hint="eastAsia"/>
          <w:sz w:val="24"/>
        </w:rPr>
        <w:t>甲方应在业务服务用车时提供乙方委派的司机免费工作午餐</w:t>
      </w:r>
      <w:proofErr w:type="gramStart"/>
      <w:r>
        <w:rPr>
          <w:rFonts w:ascii="宋体" w:hint="eastAsia"/>
          <w:sz w:val="24"/>
        </w:rPr>
        <w:t>一份元餐贴</w:t>
      </w:r>
      <w:proofErr w:type="gramEnd"/>
      <w:r>
        <w:rPr>
          <w:rFonts w:ascii="宋体" w:hint="eastAsia"/>
          <w:sz w:val="24"/>
        </w:rPr>
        <w:t>。</w:t>
      </w:r>
    </w:p>
    <w:p w:rsidR="00B20CFD" w:rsidRDefault="00980E43">
      <w:pPr>
        <w:tabs>
          <w:tab w:val="left" w:pos="9000"/>
        </w:tabs>
        <w:spacing w:line="360" w:lineRule="auto"/>
        <w:ind w:firstLine="480"/>
        <w:rPr>
          <w:rFonts w:ascii="宋体"/>
          <w:sz w:val="24"/>
        </w:rPr>
      </w:pPr>
      <w:r>
        <w:rPr>
          <w:rFonts w:ascii="宋体" w:hint="eastAsia"/>
          <w:sz w:val="24"/>
        </w:rPr>
        <w:t>2、根据国家《劳动法》规定，司机每周工作时间为四十小时。</w:t>
      </w:r>
    </w:p>
    <w:p w:rsidR="00B20CFD" w:rsidRDefault="00980E43">
      <w:pPr>
        <w:tabs>
          <w:tab w:val="left" w:pos="9000"/>
        </w:tabs>
        <w:spacing w:line="360" w:lineRule="auto"/>
        <w:ind w:firstLine="480"/>
        <w:rPr>
          <w:rFonts w:ascii="宋体"/>
          <w:sz w:val="24"/>
        </w:rPr>
      </w:pPr>
      <w:r>
        <w:rPr>
          <w:rFonts w:ascii="宋体" w:hint="eastAsia"/>
          <w:sz w:val="24"/>
        </w:rPr>
        <w:t>周一至周五日工作时间：小时（含一小时午餐时间）；</w:t>
      </w:r>
    </w:p>
    <w:p w:rsidR="00B20CFD" w:rsidRDefault="00980E43">
      <w:pPr>
        <w:tabs>
          <w:tab w:val="left" w:pos="9000"/>
        </w:tabs>
        <w:spacing w:line="360" w:lineRule="auto"/>
        <w:ind w:firstLine="480"/>
        <w:rPr>
          <w:rFonts w:ascii="宋体"/>
          <w:sz w:val="24"/>
        </w:rPr>
      </w:pPr>
      <w:r>
        <w:rPr>
          <w:rFonts w:ascii="宋体" w:hint="eastAsia"/>
          <w:sz w:val="24"/>
        </w:rPr>
        <w:t>周一至周五超时服务费：元/小时；</w:t>
      </w:r>
    </w:p>
    <w:p w:rsidR="00B20CFD" w:rsidRDefault="00980E43">
      <w:pPr>
        <w:tabs>
          <w:tab w:val="left" w:pos="9000"/>
        </w:tabs>
        <w:spacing w:line="360" w:lineRule="auto"/>
        <w:ind w:firstLine="480"/>
        <w:rPr>
          <w:rFonts w:ascii="宋体"/>
          <w:sz w:val="24"/>
        </w:rPr>
      </w:pPr>
      <w:r>
        <w:rPr>
          <w:rFonts w:ascii="宋体" w:hint="eastAsia"/>
          <w:sz w:val="24"/>
        </w:rPr>
        <w:t>周六、周日超时服务费：元/小时；</w:t>
      </w:r>
    </w:p>
    <w:p w:rsidR="00B20CFD" w:rsidRDefault="00980E43">
      <w:pPr>
        <w:tabs>
          <w:tab w:val="left" w:pos="9000"/>
        </w:tabs>
        <w:spacing w:line="360" w:lineRule="auto"/>
        <w:ind w:firstLine="480"/>
        <w:rPr>
          <w:rFonts w:ascii="宋体"/>
          <w:sz w:val="24"/>
        </w:rPr>
      </w:pPr>
      <w:r>
        <w:rPr>
          <w:rFonts w:ascii="宋体" w:hint="eastAsia"/>
          <w:sz w:val="24"/>
        </w:rPr>
        <w:t>国定节假日超时服务费：元/小时。</w:t>
      </w:r>
    </w:p>
    <w:p w:rsidR="00B20CFD" w:rsidRDefault="00B20CFD">
      <w:pPr>
        <w:tabs>
          <w:tab w:val="left" w:pos="9000"/>
        </w:tabs>
        <w:spacing w:line="400" w:lineRule="atLeast"/>
        <w:ind w:firstLine="480"/>
        <w:rPr>
          <w:rFonts w:ascii="宋体"/>
          <w:sz w:val="24"/>
        </w:rPr>
      </w:pPr>
    </w:p>
    <w:tbl>
      <w:tblPr>
        <w:tblW w:w="102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25"/>
        <w:gridCol w:w="2187"/>
        <w:gridCol w:w="739"/>
        <w:gridCol w:w="1457"/>
        <w:gridCol w:w="1535"/>
        <w:gridCol w:w="2525"/>
      </w:tblGrid>
      <w:tr w:rsidR="00B20CFD">
        <w:trPr>
          <w:trHeight w:val="1007"/>
          <w:jc w:val="center"/>
        </w:trPr>
        <w:tc>
          <w:tcPr>
            <w:tcW w:w="1825" w:type="dxa"/>
          </w:tcPr>
          <w:p w:rsidR="00B20CFD" w:rsidRDefault="00980E43">
            <w:pPr>
              <w:jc w:val="center"/>
              <w:rPr>
                <w:b/>
                <w:bCs/>
                <w:sz w:val="24"/>
                <w:szCs w:val="24"/>
              </w:rPr>
            </w:pPr>
            <w:r>
              <w:rPr>
                <w:rFonts w:hint="eastAsia"/>
                <w:b/>
                <w:bCs/>
                <w:sz w:val="24"/>
                <w:szCs w:val="24"/>
              </w:rPr>
              <w:t>车型</w:t>
            </w:r>
          </w:p>
        </w:tc>
        <w:tc>
          <w:tcPr>
            <w:tcW w:w="2187" w:type="dxa"/>
          </w:tcPr>
          <w:p w:rsidR="00B20CFD" w:rsidRDefault="00980E43">
            <w:pPr>
              <w:jc w:val="center"/>
              <w:rPr>
                <w:b/>
                <w:bCs/>
                <w:sz w:val="24"/>
                <w:szCs w:val="24"/>
              </w:rPr>
            </w:pPr>
            <w:r>
              <w:rPr>
                <w:rFonts w:hint="eastAsia"/>
                <w:b/>
                <w:bCs/>
                <w:sz w:val="24"/>
                <w:szCs w:val="24"/>
              </w:rPr>
              <w:t>品牌或款式（</w:t>
            </w:r>
            <w:proofErr w:type="gramStart"/>
            <w:r>
              <w:rPr>
                <w:rFonts w:hint="eastAsia"/>
                <w:b/>
                <w:bCs/>
                <w:sz w:val="24"/>
                <w:szCs w:val="24"/>
              </w:rPr>
              <w:t>需汽柴油</w:t>
            </w:r>
            <w:proofErr w:type="gramEnd"/>
            <w:r>
              <w:rPr>
                <w:rFonts w:hint="eastAsia"/>
                <w:b/>
                <w:bCs/>
                <w:sz w:val="24"/>
                <w:szCs w:val="24"/>
              </w:rPr>
              <w:t>动力车型）</w:t>
            </w:r>
          </w:p>
        </w:tc>
        <w:tc>
          <w:tcPr>
            <w:tcW w:w="739" w:type="dxa"/>
          </w:tcPr>
          <w:p w:rsidR="00B20CFD" w:rsidRDefault="00980E43">
            <w:pPr>
              <w:jc w:val="center"/>
              <w:rPr>
                <w:b/>
                <w:bCs/>
                <w:sz w:val="24"/>
                <w:szCs w:val="24"/>
              </w:rPr>
            </w:pPr>
            <w:r>
              <w:rPr>
                <w:rFonts w:hint="eastAsia"/>
                <w:b/>
                <w:bCs/>
                <w:sz w:val="24"/>
                <w:szCs w:val="24"/>
              </w:rPr>
              <w:t>座位</w:t>
            </w:r>
          </w:p>
        </w:tc>
        <w:tc>
          <w:tcPr>
            <w:tcW w:w="1457" w:type="dxa"/>
          </w:tcPr>
          <w:p w:rsidR="00B20CFD" w:rsidRDefault="00980E43">
            <w:pPr>
              <w:ind w:firstLineChars="19" w:firstLine="46"/>
              <w:rPr>
                <w:b/>
                <w:bCs/>
                <w:sz w:val="24"/>
                <w:szCs w:val="24"/>
              </w:rPr>
            </w:pPr>
            <w:r>
              <w:rPr>
                <w:rFonts w:hint="eastAsia"/>
                <w:b/>
                <w:bCs/>
                <w:sz w:val="24"/>
                <w:szCs w:val="24"/>
              </w:rPr>
              <w:t>车辆市场价</w:t>
            </w:r>
          </w:p>
        </w:tc>
        <w:tc>
          <w:tcPr>
            <w:tcW w:w="1535" w:type="dxa"/>
          </w:tcPr>
          <w:p w:rsidR="00B20CFD" w:rsidRDefault="00980E43">
            <w:pPr>
              <w:rPr>
                <w:b/>
                <w:bCs/>
                <w:sz w:val="24"/>
                <w:szCs w:val="24"/>
              </w:rPr>
            </w:pPr>
            <w:r>
              <w:rPr>
                <w:rFonts w:hint="eastAsia"/>
                <w:b/>
                <w:bCs/>
                <w:sz w:val="24"/>
                <w:szCs w:val="24"/>
              </w:rPr>
              <w:t>使用年限或公里数</w:t>
            </w:r>
          </w:p>
        </w:tc>
        <w:tc>
          <w:tcPr>
            <w:tcW w:w="2525" w:type="dxa"/>
          </w:tcPr>
          <w:p w:rsidR="00B20CFD" w:rsidRDefault="00980E43">
            <w:pPr>
              <w:ind w:firstLineChars="200" w:firstLine="482"/>
              <w:rPr>
                <w:b/>
                <w:bCs/>
                <w:sz w:val="24"/>
                <w:szCs w:val="24"/>
              </w:rPr>
            </w:pPr>
            <w:r>
              <w:rPr>
                <w:rFonts w:hint="eastAsia"/>
                <w:b/>
                <w:bCs/>
                <w:sz w:val="24"/>
                <w:szCs w:val="24"/>
              </w:rPr>
              <w:t>租金</w:t>
            </w:r>
          </w:p>
          <w:p w:rsidR="00B20CFD" w:rsidRDefault="00980E43">
            <w:pPr>
              <w:jc w:val="center"/>
              <w:rPr>
                <w:b/>
                <w:bCs/>
                <w:sz w:val="24"/>
                <w:szCs w:val="24"/>
              </w:rPr>
            </w:pPr>
            <w:r>
              <w:rPr>
                <w:rFonts w:hint="eastAsia"/>
                <w:b/>
                <w:bCs/>
                <w:sz w:val="24"/>
                <w:szCs w:val="24"/>
              </w:rPr>
              <w:t>（月租</w:t>
            </w:r>
            <w:r>
              <w:rPr>
                <w:rFonts w:hint="eastAsia"/>
                <w:b/>
                <w:bCs/>
                <w:sz w:val="24"/>
                <w:szCs w:val="24"/>
              </w:rPr>
              <w:t>/</w:t>
            </w:r>
            <w:r>
              <w:rPr>
                <w:rFonts w:hint="eastAsia"/>
                <w:b/>
                <w:bCs/>
                <w:sz w:val="24"/>
                <w:szCs w:val="24"/>
              </w:rPr>
              <w:t>月）</w:t>
            </w:r>
          </w:p>
        </w:tc>
      </w:tr>
      <w:tr w:rsidR="00B20CFD">
        <w:trPr>
          <w:trHeight w:val="838"/>
          <w:jc w:val="center"/>
        </w:trPr>
        <w:tc>
          <w:tcPr>
            <w:tcW w:w="1825" w:type="dxa"/>
          </w:tcPr>
          <w:p w:rsidR="00B20CFD" w:rsidRDefault="00B20CFD">
            <w:pPr>
              <w:jc w:val="center"/>
              <w:rPr>
                <w:b/>
                <w:bCs/>
                <w:sz w:val="24"/>
                <w:szCs w:val="24"/>
              </w:rPr>
            </w:pPr>
          </w:p>
          <w:p w:rsidR="00B20CFD" w:rsidRDefault="00B20CFD">
            <w:pPr>
              <w:jc w:val="center"/>
              <w:rPr>
                <w:b/>
                <w:bCs/>
                <w:sz w:val="24"/>
                <w:szCs w:val="24"/>
              </w:rPr>
            </w:pPr>
          </w:p>
        </w:tc>
        <w:tc>
          <w:tcPr>
            <w:tcW w:w="2187" w:type="dxa"/>
          </w:tcPr>
          <w:p w:rsidR="00B20CFD" w:rsidRDefault="00B20CFD">
            <w:pPr>
              <w:jc w:val="center"/>
              <w:rPr>
                <w:b/>
                <w:bCs/>
                <w:sz w:val="24"/>
                <w:szCs w:val="24"/>
              </w:rPr>
            </w:pPr>
          </w:p>
          <w:p w:rsidR="00B20CFD" w:rsidRDefault="00B20CFD">
            <w:pPr>
              <w:jc w:val="center"/>
              <w:rPr>
                <w:b/>
                <w:bCs/>
                <w:sz w:val="24"/>
                <w:szCs w:val="24"/>
              </w:rPr>
            </w:pPr>
          </w:p>
        </w:tc>
        <w:tc>
          <w:tcPr>
            <w:tcW w:w="739" w:type="dxa"/>
          </w:tcPr>
          <w:p w:rsidR="00B20CFD" w:rsidRDefault="00B20CFD">
            <w:pPr>
              <w:rPr>
                <w:b/>
                <w:bCs/>
                <w:sz w:val="24"/>
                <w:szCs w:val="24"/>
              </w:rPr>
            </w:pPr>
          </w:p>
        </w:tc>
        <w:tc>
          <w:tcPr>
            <w:tcW w:w="1457" w:type="dxa"/>
          </w:tcPr>
          <w:p w:rsidR="00B20CFD" w:rsidRDefault="00B20CFD">
            <w:pPr>
              <w:jc w:val="center"/>
              <w:rPr>
                <w:b/>
                <w:bCs/>
                <w:sz w:val="24"/>
                <w:szCs w:val="24"/>
              </w:rPr>
            </w:pPr>
          </w:p>
        </w:tc>
        <w:tc>
          <w:tcPr>
            <w:tcW w:w="1535" w:type="dxa"/>
          </w:tcPr>
          <w:p w:rsidR="00B20CFD" w:rsidRDefault="00B20CFD">
            <w:pPr>
              <w:jc w:val="center"/>
              <w:rPr>
                <w:b/>
                <w:bCs/>
                <w:sz w:val="24"/>
                <w:szCs w:val="24"/>
              </w:rPr>
            </w:pPr>
          </w:p>
        </w:tc>
        <w:tc>
          <w:tcPr>
            <w:tcW w:w="2525" w:type="dxa"/>
          </w:tcPr>
          <w:p w:rsidR="00B20CFD" w:rsidRDefault="00B20CFD">
            <w:pPr>
              <w:jc w:val="center"/>
              <w:rPr>
                <w:b/>
                <w:bCs/>
                <w:sz w:val="24"/>
                <w:szCs w:val="24"/>
              </w:rPr>
            </w:pPr>
          </w:p>
        </w:tc>
      </w:tr>
      <w:tr w:rsidR="00B20CFD">
        <w:trPr>
          <w:trHeight w:val="838"/>
          <w:jc w:val="center"/>
        </w:trPr>
        <w:tc>
          <w:tcPr>
            <w:tcW w:w="1825" w:type="dxa"/>
          </w:tcPr>
          <w:p w:rsidR="00B20CFD" w:rsidRDefault="00B20CFD">
            <w:pPr>
              <w:jc w:val="center"/>
              <w:rPr>
                <w:b/>
                <w:bCs/>
                <w:sz w:val="24"/>
                <w:szCs w:val="24"/>
              </w:rPr>
            </w:pPr>
          </w:p>
        </w:tc>
        <w:tc>
          <w:tcPr>
            <w:tcW w:w="2187" w:type="dxa"/>
          </w:tcPr>
          <w:p w:rsidR="00B20CFD" w:rsidRDefault="00B20CFD">
            <w:pPr>
              <w:jc w:val="center"/>
              <w:rPr>
                <w:b/>
                <w:bCs/>
                <w:sz w:val="24"/>
                <w:szCs w:val="24"/>
              </w:rPr>
            </w:pPr>
          </w:p>
        </w:tc>
        <w:tc>
          <w:tcPr>
            <w:tcW w:w="739" w:type="dxa"/>
          </w:tcPr>
          <w:p w:rsidR="00B20CFD" w:rsidRDefault="00B20CFD">
            <w:pPr>
              <w:rPr>
                <w:b/>
                <w:bCs/>
                <w:sz w:val="24"/>
                <w:szCs w:val="24"/>
              </w:rPr>
            </w:pPr>
          </w:p>
        </w:tc>
        <w:tc>
          <w:tcPr>
            <w:tcW w:w="1457" w:type="dxa"/>
          </w:tcPr>
          <w:p w:rsidR="00B20CFD" w:rsidRDefault="00B20CFD">
            <w:pPr>
              <w:jc w:val="center"/>
              <w:rPr>
                <w:b/>
                <w:bCs/>
                <w:sz w:val="24"/>
                <w:szCs w:val="24"/>
              </w:rPr>
            </w:pPr>
          </w:p>
        </w:tc>
        <w:tc>
          <w:tcPr>
            <w:tcW w:w="1535" w:type="dxa"/>
          </w:tcPr>
          <w:p w:rsidR="00B20CFD" w:rsidRDefault="00B20CFD">
            <w:pPr>
              <w:jc w:val="center"/>
              <w:rPr>
                <w:b/>
                <w:bCs/>
                <w:sz w:val="24"/>
                <w:szCs w:val="24"/>
              </w:rPr>
            </w:pPr>
          </w:p>
        </w:tc>
        <w:tc>
          <w:tcPr>
            <w:tcW w:w="2525" w:type="dxa"/>
          </w:tcPr>
          <w:p w:rsidR="00B20CFD" w:rsidRDefault="00B20CFD">
            <w:pPr>
              <w:jc w:val="center"/>
              <w:rPr>
                <w:b/>
                <w:bCs/>
                <w:sz w:val="24"/>
                <w:szCs w:val="24"/>
              </w:rPr>
            </w:pPr>
          </w:p>
        </w:tc>
      </w:tr>
    </w:tbl>
    <w:p w:rsidR="00B20CFD" w:rsidRDefault="00980E43">
      <w:pPr>
        <w:tabs>
          <w:tab w:val="left" w:pos="9000"/>
        </w:tabs>
        <w:spacing w:line="400" w:lineRule="atLeast"/>
        <w:rPr>
          <w:rFonts w:ascii="宋体"/>
          <w:sz w:val="24"/>
        </w:rPr>
      </w:pPr>
      <w:r>
        <w:rPr>
          <w:rFonts w:ascii="宋体" w:hint="eastAsia"/>
          <w:sz w:val="24"/>
        </w:rPr>
        <w:t>乙方增值服务：见磋商承诺书。</w:t>
      </w:r>
    </w:p>
    <w:p w:rsidR="00B20CFD" w:rsidRDefault="00980E43">
      <w:pPr>
        <w:tabs>
          <w:tab w:val="left" w:pos="9000"/>
        </w:tabs>
        <w:spacing w:line="400" w:lineRule="atLeast"/>
        <w:ind w:firstLine="480"/>
        <w:jc w:val="left"/>
        <w:rPr>
          <w:rFonts w:ascii="宋体" w:hAnsi="宋体" w:cs="宋体"/>
          <w:kern w:val="0"/>
          <w:sz w:val="24"/>
          <w:szCs w:val="24"/>
        </w:rPr>
      </w:pPr>
      <w:r>
        <w:rPr>
          <w:rFonts w:ascii="宋体" w:hAnsi="宋体" w:cs="宋体" w:hint="eastAsia"/>
          <w:kern w:val="0"/>
          <w:sz w:val="24"/>
          <w:szCs w:val="24"/>
        </w:rPr>
        <w:t>二、费用支付形式：</w:t>
      </w:r>
    </w:p>
    <w:p w:rsidR="00B20CFD" w:rsidRDefault="00980E43">
      <w:pPr>
        <w:tabs>
          <w:tab w:val="left" w:pos="9000"/>
        </w:tabs>
        <w:spacing w:line="400" w:lineRule="atLeast"/>
        <w:ind w:firstLine="480"/>
        <w:jc w:val="left"/>
        <w:rPr>
          <w:rFonts w:ascii="宋体" w:hAnsi="宋体" w:cs="宋体"/>
          <w:kern w:val="0"/>
          <w:sz w:val="24"/>
          <w:szCs w:val="24"/>
        </w:rPr>
      </w:pPr>
      <w:r>
        <w:rPr>
          <w:rFonts w:ascii="宋体" w:hAnsi="宋体" w:cs="宋体" w:hint="eastAsia"/>
          <w:kern w:val="0"/>
          <w:sz w:val="24"/>
          <w:szCs w:val="24"/>
        </w:rPr>
        <w:t>1、本合同签署后，双方在每月20号之前共同核对上个月的超时服务费及超公里费等相关用车费用（简称“超额费用”），核对无误且甲方收到乙方开具的等额增值税专用发票后15个工作日内将本月度租车费用连同上月超额费用以转账形式一次性向甲方支付。（注：遇法定节假日或我院</w:t>
      </w:r>
      <w:proofErr w:type="gramStart"/>
      <w:r>
        <w:rPr>
          <w:rFonts w:ascii="宋体" w:hAnsi="宋体" w:cs="宋体" w:hint="eastAsia"/>
          <w:kern w:val="0"/>
          <w:sz w:val="24"/>
          <w:szCs w:val="24"/>
        </w:rPr>
        <w:t>关账时期</w:t>
      </w:r>
      <w:proofErr w:type="gramEnd"/>
      <w:r>
        <w:rPr>
          <w:rFonts w:ascii="宋体" w:hAnsi="宋体" w:cs="宋体" w:hint="eastAsia"/>
          <w:kern w:val="0"/>
          <w:sz w:val="24"/>
          <w:szCs w:val="24"/>
        </w:rPr>
        <w:t>可提前协商适当延后转账）。</w:t>
      </w:r>
    </w:p>
    <w:p w:rsidR="00B20CFD" w:rsidRDefault="00980E43">
      <w:pPr>
        <w:tabs>
          <w:tab w:val="left" w:pos="9000"/>
        </w:tabs>
        <w:spacing w:line="400" w:lineRule="atLeast"/>
        <w:ind w:firstLineChars="200" w:firstLine="480"/>
        <w:rPr>
          <w:rFonts w:ascii="宋体"/>
          <w:sz w:val="24"/>
        </w:rPr>
      </w:pPr>
      <w:r>
        <w:rPr>
          <w:rFonts w:ascii="宋体" w:hint="eastAsia"/>
          <w:sz w:val="24"/>
        </w:rPr>
        <w:t>三、双方责任</w:t>
      </w:r>
    </w:p>
    <w:p w:rsidR="00B20CFD" w:rsidRDefault="00980E43">
      <w:pPr>
        <w:tabs>
          <w:tab w:val="left" w:pos="9000"/>
        </w:tabs>
        <w:spacing w:line="400" w:lineRule="atLeast"/>
        <w:rPr>
          <w:rFonts w:ascii="宋体"/>
          <w:sz w:val="24"/>
        </w:rPr>
      </w:pPr>
      <w:r>
        <w:rPr>
          <w:rFonts w:ascii="宋体" w:hint="eastAsia"/>
          <w:sz w:val="24"/>
        </w:rPr>
        <w:t xml:space="preserve">　　</w:t>
      </w:r>
      <w:r>
        <w:rPr>
          <w:rFonts w:ascii="宋体"/>
          <w:sz w:val="24"/>
        </w:rPr>
        <w:t>1</w:t>
      </w:r>
      <w:r>
        <w:rPr>
          <w:rFonts w:ascii="宋体" w:hint="eastAsia"/>
          <w:sz w:val="24"/>
        </w:rPr>
        <w:t>、乙方责任：</w:t>
      </w:r>
    </w:p>
    <w:p w:rsidR="00B20CFD" w:rsidRDefault="00980E43">
      <w:pPr>
        <w:shd w:val="clear" w:color="auto" w:fill="FFFFFF"/>
        <w:tabs>
          <w:tab w:val="left" w:pos="9000"/>
        </w:tabs>
        <w:spacing w:line="360" w:lineRule="auto"/>
        <w:ind w:right="-51" w:firstLineChars="200" w:firstLine="480"/>
        <w:jc w:val="left"/>
        <w:rPr>
          <w:rFonts w:ascii="宋体"/>
          <w:sz w:val="24"/>
        </w:rPr>
      </w:pPr>
      <w:r>
        <w:rPr>
          <w:rFonts w:ascii="宋体" w:hint="eastAsia"/>
          <w:sz w:val="24"/>
        </w:rPr>
        <w:t>（1）</w:t>
      </w:r>
      <w:r>
        <w:rPr>
          <w:rFonts w:ascii="宋体" w:hAnsi="宋体" w:cs="宋体" w:hint="eastAsia"/>
          <w:kern w:val="0"/>
          <w:sz w:val="24"/>
          <w:szCs w:val="24"/>
        </w:rPr>
        <w:t>乙方须具备相关资质，并按要求为甲方提供合</w:t>
      </w:r>
      <w:proofErr w:type="gramStart"/>
      <w:r>
        <w:rPr>
          <w:rFonts w:ascii="宋体" w:hAnsi="宋体" w:cs="宋体" w:hint="eastAsia"/>
          <w:kern w:val="0"/>
          <w:sz w:val="24"/>
          <w:szCs w:val="24"/>
        </w:rPr>
        <w:t>规</w:t>
      </w:r>
      <w:proofErr w:type="gramEnd"/>
      <w:r>
        <w:rPr>
          <w:rFonts w:ascii="宋体" w:hAnsi="宋体" w:cs="宋体" w:hint="eastAsia"/>
          <w:kern w:val="0"/>
          <w:sz w:val="24"/>
          <w:szCs w:val="24"/>
        </w:rPr>
        <w:t>合法的车辆及驾驶人员。乙方</w:t>
      </w:r>
      <w:r>
        <w:rPr>
          <w:rFonts w:ascii="宋体" w:hint="eastAsia"/>
          <w:sz w:val="24"/>
        </w:rPr>
        <w:t>对车辆进行日常维护保养，并承担车辆修理、保养费用以及乙方司机工资。</w:t>
      </w:r>
    </w:p>
    <w:p w:rsidR="00B20CFD" w:rsidRDefault="00980E43">
      <w:pPr>
        <w:tabs>
          <w:tab w:val="left" w:pos="9000"/>
        </w:tabs>
        <w:spacing w:line="400" w:lineRule="atLeast"/>
        <w:ind w:firstLine="480"/>
        <w:jc w:val="left"/>
        <w:rPr>
          <w:rFonts w:ascii="宋体"/>
          <w:color w:val="FF0000"/>
          <w:sz w:val="24"/>
        </w:rPr>
      </w:pPr>
      <w:r>
        <w:rPr>
          <w:rFonts w:ascii="宋体" w:hint="eastAsia"/>
          <w:sz w:val="24"/>
        </w:rPr>
        <w:t>（2）</w:t>
      </w:r>
      <w:r>
        <w:rPr>
          <w:rFonts w:ascii="宋体" w:hAnsi="宋体" w:cs="宋体" w:hint="eastAsia"/>
          <w:kern w:val="0"/>
          <w:sz w:val="24"/>
          <w:szCs w:val="24"/>
        </w:rPr>
        <w:t>乙方应严格按照国家营运车辆标准进行投保，</w:t>
      </w:r>
      <w:r>
        <w:rPr>
          <w:rFonts w:ascii="宋体" w:hint="eastAsia"/>
          <w:sz w:val="24"/>
        </w:rPr>
        <w:t>为所租车辆投保交通强制险、车辆车损险及第三者责任险、车上人员险（司机+</w:t>
      </w:r>
      <w:r>
        <w:rPr>
          <w:rFonts w:ascii="宋体"/>
          <w:sz w:val="24"/>
        </w:rPr>
        <w:t>乘客</w:t>
      </w:r>
      <w:r>
        <w:rPr>
          <w:rFonts w:ascii="宋体" w:hint="eastAsia"/>
          <w:sz w:val="24"/>
        </w:rPr>
        <w:t>）等大众基金的托底保险。</w:t>
      </w:r>
    </w:p>
    <w:p w:rsidR="00B20CFD" w:rsidRDefault="00980E43">
      <w:pPr>
        <w:tabs>
          <w:tab w:val="left" w:pos="9000"/>
        </w:tabs>
        <w:spacing w:line="400" w:lineRule="atLeast"/>
        <w:ind w:firstLine="480"/>
        <w:jc w:val="left"/>
        <w:rPr>
          <w:rFonts w:ascii="宋体" w:hAnsi="宋体" w:cs="宋体"/>
          <w:kern w:val="0"/>
          <w:sz w:val="24"/>
          <w:szCs w:val="24"/>
        </w:rPr>
      </w:pPr>
      <w:r>
        <w:rPr>
          <w:rFonts w:ascii="宋体" w:hint="eastAsia"/>
          <w:sz w:val="24"/>
        </w:rPr>
        <w:t>（3）若乙方司机发生行车事故，由乙方处理，按交通法规执行，且保证甲方不因前述事项遭受损失；且在修车期间免费为甲方提供同档次的替代车辆。</w:t>
      </w:r>
    </w:p>
    <w:p w:rsidR="00B20CFD" w:rsidRDefault="00980E43">
      <w:pPr>
        <w:tabs>
          <w:tab w:val="left" w:pos="9000"/>
        </w:tabs>
        <w:spacing w:line="400" w:lineRule="atLeast"/>
        <w:ind w:firstLine="480"/>
        <w:jc w:val="left"/>
        <w:rPr>
          <w:rFonts w:ascii="宋体"/>
          <w:sz w:val="24"/>
        </w:rPr>
      </w:pPr>
      <w:r>
        <w:rPr>
          <w:rFonts w:ascii="宋体" w:hint="eastAsia"/>
          <w:sz w:val="24"/>
        </w:rPr>
        <w:t>（4）乙方对用车方的相关信息负有保密义务且应对驾驶员进行相关业务培训。驾驶员因恪守职业道德和相关法规和纪律规定，不得发生有损于乘客利益、甲方单位利益和社会公序良俗的行为。</w:t>
      </w:r>
    </w:p>
    <w:p w:rsidR="00B20CFD" w:rsidRDefault="00980E43">
      <w:pPr>
        <w:tabs>
          <w:tab w:val="left" w:pos="9000"/>
        </w:tabs>
        <w:spacing w:line="400" w:lineRule="atLeast"/>
        <w:ind w:firstLine="480"/>
        <w:jc w:val="left"/>
        <w:rPr>
          <w:rFonts w:ascii="宋体" w:hAnsi="宋体" w:cs="宋体"/>
          <w:kern w:val="0"/>
          <w:sz w:val="28"/>
          <w:szCs w:val="28"/>
        </w:rPr>
      </w:pPr>
      <w:r>
        <w:rPr>
          <w:rFonts w:ascii="宋体" w:hint="eastAsia"/>
          <w:sz w:val="24"/>
        </w:rPr>
        <w:t>（5）乙方负责对车辆进行定期保养和年度检验，对故障进行维修，以及提供在上海市市区范围内租赁车辆的抛锚处理和急修服务,乙方需有能力在抛锚事故30分钟内就近调用后备车辆或在乘客无法等待时为乘客报销相关打车费用；因乙方驾驶员发生的交通事故，由租车公司负责处理并承担相关费用并对事故发生的原因进行分析，应</w:t>
      </w:r>
      <w:r>
        <w:rPr>
          <w:rFonts w:ascii="宋体"/>
          <w:sz w:val="24"/>
        </w:rPr>
        <w:t>专题形成书面报告，向</w:t>
      </w:r>
      <w:r>
        <w:rPr>
          <w:rFonts w:ascii="宋体" w:hint="eastAsia"/>
          <w:sz w:val="24"/>
        </w:rPr>
        <w:t>我院</w:t>
      </w:r>
      <w:r>
        <w:rPr>
          <w:rFonts w:ascii="宋体"/>
          <w:sz w:val="24"/>
        </w:rPr>
        <w:t>进行说明并制定相应的整改措施，以及对事故驾驶员的处理意见。</w:t>
      </w:r>
    </w:p>
    <w:p w:rsidR="00B20CFD" w:rsidRDefault="00980E43">
      <w:pPr>
        <w:tabs>
          <w:tab w:val="left" w:pos="9000"/>
        </w:tabs>
        <w:spacing w:line="400" w:lineRule="atLeast"/>
        <w:ind w:firstLineChars="200" w:firstLine="480"/>
        <w:rPr>
          <w:rFonts w:ascii="宋体"/>
          <w:sz w:val="24"/>
        </w:rPr>
      </w:pPr>
      <w:r>
        <w:rPr>
          <w:rFonts w:ascii="宋体"/>
          <w:sz w:val="24"/>
        </w:rPr>
        <w:t xml:space="preserve">2 </w:t>
      </w:r>
      <w:r>
        <w:rPr>
          <w:rFonts w:ascii="宋体" w:hint="eastAsia"/>
          <w:sz w:val="24"/>
        </w:rPr>
        <w:t>、甲方责任：</w:t>
      </w:r>
    </w:p>
    <w:p w:rsidR="00B20CFD" w:rsidRDefault="00980E43">
      <w:pPr>
        <w:tabs>
          <w:tab w:val="left" w:pos="9000"/>
        </w:tabs>
        <w:spacing w:line="400" w:lineRule="atLeast"/>
        <w:ind w:firstLineChars="100" w:firstLine="240"/>
        <w:jc w:val="left"/>
        <w:rPr>
          <w:rFonts w:ascii="宋体"/>
          <w:sz w:val="24"/>
        </w:rPr>
      </w:pPr>
      <w:r>
        <w:rPr>
          <w:rFonts w:ascii="宋体" w:hint="eastAsia"/>
          <w:sz w:val="24"/>
        </w:rPr>
        <w:t xml:space="preserve">　</w:t>
      </w:r>
      <w:r>
        <w:rPr>
          <w:rFonts w:ascii="宋体"/>
          <w:sz w:val="24"/>
        </w:rPr>
        <w:t>(1)</w:t>
      </w:r>
      <w:r>
        <w:rPr>
          <w:rFonts w:ascii="宋体" w:hint="eastAsia"/>
          <w:sz w:val="24"/>
        </w:rPr>
        <w:t>甲方使用租赁车辆必须符合国家的法律、法规规定，如违法使用所造成的法律责任，由甲方完全承担。</w:t>
      </w:r>
    </w:p>
    <w:p w:rsidR="00B20CFD" w:rsidRDefault="00980E43">
      <w:pPr>
        <w:tabs>
          <w:tab w:val="left" w:pos="9000"/>
        </w:tabs>
        <w:spacing w:line="400" w:lineRule="atLeast"/>
        <w:jc w:val="left"/>
        <w:rPr>
          <w:rFonts w:ascii="宋体"/>
          <w:sz w:val="24"/>
        </w:rPr>
      </w:pPr>
      <w:r>
        <w:rPr>
          <w:rFonts w:ascii="宋体"/>
          <w:sz w:val="24"/>
        </w:rPr>
        <w:t>(</w:t>
      </w:r>
      <w:r>
        <w:rPr>
          <w:rFonts w:ascii="宋体" w:hint="eastAsia"/>
          <w:sz w:val="24"/>
        </w:rPr>
        <w:t>2</w:t>
      </w:r>
      <w:r>
        <w:rPr>
          <w:rFonts w:ascii="宋体"/>
          <w:sz w:val="24"/>
        </w:rPr>
        <w:t>)</w:t>
      </w:r>
      <w:r>
        <w:rPr>
          <w:rFonts w:ascii="宋体" w:hint="eastAsia"/>
          <w:sz w:val="24"/>
        </w:rPr>
        <w:t>按车辆的性能用车，不得任意承载与车辆用途不相符的运输任务。如甲方违</w:t>
      </w:r>
      <w:r>
        <w:rPr>
          <w:rFonts w:ascii="宋体" w:hint="eastAsia"/>
          <w:sz w:val="24"/>
        </w:rPr>
        <w:lastRenderedPageBreak/>
        <w:t>背用车规定而造成车辆损坏或造成事故，甲方应承</w:t>
      </w:r>
      <w:proofErr w:type="gramStart"/>
      <w:r>
        <w:rPr>
          <w:rFonts w:ascii="宋体" w:hint="eastAsia"/>
          <w:sz w:val="24"/>
        </w:rPr>
        <w:t>担相关</w:t>
      </w:r>
      <w:proofErr w:type="gramEnd"/>
      <w:r>
        <w:rPr>
          <w:rFonts w:ascii="宋体" w:hint="eastAsia"/>
          <w:sz w:val="24"/>
        </w:rPr>
        <w:t>所有费用。</w:t>
      </w:r>
    </w:p>
    <w:p w:rsidR="00B20CFD" w:rsidRDefault="00980E43">
      <w:pPr>
        <w:tabs>
          <w:tab w:val="left" w:pos="9000"/>
        </w:tabs>
        <w:spacing w:line="400" w:lineRule="atLeast"/>
        <w:jc w:val="left"/>
        <w:rPr>
          <w:rFonts w:ascii="宋体"/>
          <w:sz w:val="24"/>
        </w:rPr>
      </w:pPr>
      <w:r>
        <w:rPr>
          <w:rFonts w:ascii="宋体" w:hint="eastAsia"/>
          <w:sz w:val="24"/>
        </w:rPr>
        <w:t xml:space="preserve">　　</w:t>
      </w:r>
      <w:r>
        <w:rPr>
          <w:rFonts w:ascii="宋体"/>
          <w:sz w:val="24"/>
        </w:rPr>
        <w:t xml:space="preserve">(3) </w:t>
      </w:r>
      <w:r>
        <w:rPr>
          <w:rFonts w:ascii="宋体" w:hint="eastAsia"/>
          <w:sz w:val="24"/>
        </w:rPr>
        <w:t>甲方不得将承租的车辆擅自转让。</w:t>
      </w:r>
    </w:p>
    <w:p w:rsidR="00B20CFD" w:rsidRDefault="00980E43">
      <w:pPr>
        <w:tabs>
          <w:tab w:val="left" w:pos="9000"/>
        </w:tabs>
        <w:spacing w:line="400" w:lineRule="atLeast"/>
        <w:ind w:firstLineChars="200" w:firstLine="480"/>
        <w:jc w:val="left"/>
        <w:rPr>
          <w:rFonts w:ascii="宋体"/>
          <w:sz w:val="24"/>
        </w:rPr>
      </w:pPr>
      <w:r>
        <w:rPr>
          <w:rFonts w:ascii="宋体" w:hint="eastAsia"/>
          <w:sz w:val="24"/>
        </w:rPr>
        <w:t>(4) 除乙方司机外，甲方人员不得驾驶本租赁车辆，如甲方违背用车规定而造成车辆损坏或造成事故，甲方应承</w:t>
      </w:r>
      <w:proofErr w:type="gramStart"/>
      <w:r>
        <w:rPr>
          <w:rFonts w:ascii="宋体" w:hint="eastAsia"/>
          <w:sz w:val="24"/>
        </w:rPr>
        <w:t>担相关</w:t>
      </w:r>
      <w:proofErr w:type="gramEnd"/>
      <w:r>
        <w:rPr>
          <w:rFonts w:ascii="宋体" w:hint="eastAsia"/>
          <w:sz w:val="24"/>
        </w:rPr>
        <w:t>所有费用。</w:t>
      </w:r>
    </w:p>
    <w:p w:rsidR="00B20CFD" w:rsidRDefault="00980E43">
      <w:pPr>
        <w:tabs>
          <w:tab w:val="left" w:pos="9000"/>
        </w:tabs>
        <w:spacing w:line="400" w:lineRule="atLeast"/>
        <w:ind w:firstLineChars="200" w:firstLine="480"/>
        <w:jc w:val="left"/>
        <w:rPr>
          <w:rFonts w:ascii="宋体"/>
          <w:sz w:val="24"/>
        </w:rPr>
      </w:pPr>
      <w:r>
        <w:rPr>
          <w:rFonts w:ascii="宋体" w:hint="eastAsia"/>
          <w:sz w:val="24"/>
        </w:rPr>
        <w:t>四、合同期限：</w:t>
      </w:r>
    </w:p>
    <w:p w:rsidR="00B20CFD" w:rsidRDefault="00980E43">
      <w:pPr>
        <w:tabs>
          <w:tab w:val="left" w:pos="9000"/>
        </w:tabs>
        <w:spacing w:line="400" w:lineRule="atLeast"/>
        <w:ind w:firstLine="480"/>
        <w:jc w:val="left"/>
        <w:rPr>
          <w:rFonts w:ascii="宋体"/>
          <w:sz w:val="24"/>
        </w:rPr>
      </w:pPr>
      <w:r>
        <w:rPr>
          <w:rFonts w:ascii="宋体" w:hint="eastAsia"/>
          <w:sz w:val="24"/>
        </w:rPr>
        <w:t>本合同自年月日起至年月日止（合同期限为 1年）。合同到期前如双方均无异议且乙方继续租用甲方车辆的，则本合同自动顺延一年，以后均同。甲方每年对乙方进行考核，考核不合格，甲方有权提前免责终止本合同，合同终止时间以通知中明确时间为准。合同终止后，甲方应按本合同规定的租车费用，向乙方付清已实际发生而尚未结算天数的费用。</w:t>
      </w:r>
    </w:p>
    <w:p w:rsidR="00B20CFD" w:rsidRDefault="00980E43">
      <w:pPr>
        <w:tabs>
          <w:tab w:val="left" w:pos="9000"/>
        </w:tabs>
        <w:spacing w:line="400" w:lineRule="atLeast"/>
        <w:ind w:firstLine="480"/>
        <w:jc w:val="left"/>
        <w:rPr>
          <w:rFonts w:ascii="宋体"/>
          <w:sz w:val="24"/>
        </w:rPr>
      </w:pPr>
      <w:r>
        <w:rPr>
          <w:rFonts w:ascii="宋体" w:hint="eastAsia"/>
          <w:sz w:val="24"/>
        </w:rPr>
        <w:t>五、投诉处理：</w:t>
      </w:r>
    </w:p>
    <w:p w:rsidR="00B20CFD" w:rsidRDefault="00980E43">
      <w:pPr>
        <w:tabs>
          <w:tab w:val="left" w:pos="9000"/>
        </w:tabs>
        <w:spacing w:line="400" w:lineRule="atLeast"/>
        <w:ind w:firstLine="480"/>
        <w:jc w:val="left"/>
        <w:rPr>
          <w:rFonts w:ascii="宋体"/>
          <w:sz w:val="24"/>
        </w:rPr>
      </w:pPr>
      <w:r>
        <w:rPr>
          <w:rFonts w:ascii="宋体" w:hint="eastAsia"/>
          <w:sz w:val="24"/>
        </w:rPr>
        <w:t>（一）本合同履行期间，甲方以及甲方的员工有权就有关车辆调度、服务质量、车况向乙方投诉后，乙方受理投诉应有书面记录，就简单投诉应于受理后当日内给</w:t>
      </w:r>
      <w:proofErr w:type="gramStart"/>
      <w:r>
        <w:rPr>
          <w:rFonts w:ascii="宋体" w:hint="eastAsia"/>
          <w:sz w:val="24"/>
        </w:rPr>
        <w:t>予处理</w:t>
      </w:r>
      <w:proofErr w:type="gramEnd"/>
      <w:r>
        <w:rPr>
          <w:rFonts w:ascii="宋体" w:hint="eastAsia"/>
          <w:sz w:val="24"/>
        </w:rPr>
        <w:t>或改进办法；对于重大投诉应及时给出书面改正意见或致歉书。</w:t>
      </w:r>
    </w:p>
    <w:p w:rsidR="00B20CFD" w:rsidRDefault="00980E43">
      <w:pPr>
        <w:tabs>
          <w:tab w:val="left" w:pos="9000"/>
        </w:tabs>
        <w:spacing w:line="400" w:lineRule="atLeast"/>
        <w:ind w:firstLine="480"/>
        <w:jc w:val="left"/>
        <w:rPr>
          <w:rFonts w:ascii="宋体"/>
          <w:sz w:val="24"/>
        </w:rPr>
      </w:pPr>
      <w:r>
        <w:rPr>
          <w:rFonts w:ascii="宋体" w:hint="eastAsia"/>
          <w:sz w:val="24"/>
        </w:rPr>
        <w:t>（二）乙方配备的驾驶员本着服务的宗旨应禁止与甲方员工发生争吵、打架等情况，如发生上述情况的甲方有权要求乙方更换驾驶员或减少乙方承运的服务项目。</w:t>
      </w:r>
    </w:p>
    <w:p w:rsidR="00B20CFD" w:rsidRDefault="00980E43">
      <w:pPr>
        <w:tabs>
          <w:tab w:val="left" w:pos="9000"/>
        </w:tabs>
        <w:spacing w:line="400" w:lineRule="atLeast"/>
        <w:ind w:firstLine="480"/>
        <w:jc w:val="left"/>
        <w:rPr>
          <w:rFonts w:ascii="宋体"/>
          <w:sz w:val="24"/>
        </w:rPr>
      </w:pPr>
      <w:r>
        <w:rPr>
          <w:rFonts w:ascii="宋体" w:hint="eastAsia"/>
          <w:sz w:val="24"/>
        </w:rPr>
        <w:t>（三）甲方有权对乙方履行本合同情况提出改进意见，乙方对甲方提出的改进意见必须认真整改并书面通报相关整改情况。</w:t>
      </w:r>
    </w:p>
    <w:p w:rsidR="00B20CFD" w:rsidRDefault="00980E43">
      <w:pPr>
        <w:tabs>
          <w:tab w:val="left" w:pos="9000"/>
        </w:tabs>
        <w:spacing w:line="400" w:lineRule="atLeast"/>
        <w:ind w:firstLine="480"/>
        <w:jc w:val="left"/>
        <w:rPr>
          <w:rFonts w:ascii="宋体"/>
          <w:sz w:val="24"/>
        </w:rPr>
      </w:pPr>
      <w:r>
        <w:rPr>
          <w:rFonts w:ascii="宋体" w:hint="eastAsia"/>
          <w:sz w:val="24"/>
        </w:rPr>
        <w:t>六、违约责任及争议的解决</w:t>
      </w:r>
    </w:p>
    <w:p w:rsidR="00B20CFD" w:rsidRDefault="00980E43">
      <w:pPr>
        <w:tabs>
          <w:tab w:val="left" w:pos="9000"/>
        </w:tabs>
        <w:spacing w:line="400" w:lineRule="atLeast"/>
        <w:ind w:firstLine="480"/>
        <w:jc w:val="left"/>
        <w:rPr>
          <w:rFonts w:ascii="宋体"/>
          <w:sz w:val="24"/>
        </w:rPr>
      </w:pPr>
      <w:r>
        <w:rPr>
          <w:rFonts w:ascii="宋体" w:hint="eastAsia"/>
          <w:sz w:val="24"/>
        </w:rPr>
        <w:t>（一）甲、乙双方应及时相互通报执行本合同所发生的有关问题，及时磋商解决办法，由于延误服务所造成的损失由责任方承担。</w:t>
      </w:r>
    </w:p>
    <w:p w:rsidR="00B20CFD" w:rsidRDefault="00980E43">
      <w:pPr>
        <w:tabs>
          <w:tab w:val="left" w:pos="9000"/>
        </w:tabs>
        <w:spacing w:line="400" w:lineRule="atLeast"/>
        <w:ind w:firstLine="480"/>
        <w:jc w:val="left"/>
        <w:rPr>
          <w:rFonts w:ascii="宋体"/>
          <w:sz w:val="24"/>
        </w:rPr>
      </w:pPr>
      <w:r>
        <w:rPr>
          <w:rFonts w:ascii="宋体" w:hint="eastAsia"/>
          <w:sz w:val="24"/>
        </w:rPr>
        <w:t>（二）乙方接送线路、时间趟次、司机服务态度等不符合约定，经查属实，甲方须书面通知乙方，并给予10天期限改正，仍然未能改正的，甲方有权终止合同，并有权不支付相关服务费用，乙方承担违约责任。</w:t>
      </w:r>
    </w:p>
    <w:p w:rsidR="00B20CFD" w:rsidRDefault="00980E43">
      <w:pPr>
        <w:tabs>
          <w:tab w:val="left" w:pos="9000"/>
        </w:tabs>
        <w:spacing w:line="400" w:lineRule="atLeast"/>
        <w:ind w:firstLine="480"/>
        <w:jc w:val="left"/>
        <w:rPr>
          <w:rFonts w:ascii="宋体"/>
          <w:sz w:val="24"/>
        </w:rPr>
      </w:pPr>
      <w:r>
        <w:rPr>
          <w:rFonts w:ascii="宋体" w:hint="eastAsia"/>
          <w:sz w:val="24"/>
        </w:rPr>
        <w:t>（三）乙方在正常情况下延误半小时以上发车，将被扣除该车辆当天费用，若没有合理的原因逾期超过两天不出车，甲方有权终止合同，乙方承担违约责任。</w:t>
      </w:r>
    </w:p>
    <w:p w:rsidR="00B20CFD" w:rsidRDefault="00980E43">
      <w:pPr>
        <w:tabs>
          <w:tab w:val="left" w:pos="9000"/>
        </w:tabs>
        <w:spacing w:line="400" w:lineRule="atLeast"/>
        <w:ind w:firstLine="480"/>
        <w:jc w:val="left"/>
        <w:rPr>
          <w:rFonts w:ascii="宋体"/>
          <w:sz w:val="24"/>
        </w:rPr>
      </w:pPr>
      <w:r>
        <w:rPr>
          <w:rFonts w:ascii="宋体" w:hint="eastAsia"/>
          <w:sz w:val="24"/>
        </w:rPr>
        <w:t>（四）车辆如发生迟到、早驶离情况，甲方有权扣除该车一次往返的承运费（不可抗力的因素除外）。</w:t>
      </w:r>
    </w:p>
    <w:p w:rsidR="00B20CFD" w:rsidRDefault="00980E43">
      <w:pPr>
        <w:tabs>
          <w:tab w:val="left" w:pos="9000"/>
        </w:tabs>
        <w:spacing w:line="400" w:lineRule="atLeast"/>
        <w:ind w:firstLine="480"/>
        <w:jc w:val="left"/>
        <w:rPr>
          <w:rFonts w:ascii="宋体"/>
          <w:sz w:val="24"/>
        </w:rPr>
      </w:pPr>
      <w:r>
        <w:rPr>
          <w:rFonts w:ascii="宋体" w:hint="eastAsia"/>
          <w:sz w:val="24"/>
        </w:rPr>
        <w:t>（五）如发生车辆无故停开，停班一天甲方有权按双倍扣除该车一天的承运费。</w:t>
      </w:r>
    </w:p>
    <w:p w:rsidR="00B20CFD" w:rsidRDefault="00980E43">
      <w:pPr>
        <w:tabs>
          <w:tab w:val="left" w:pos="9000"/>
        </w:tabs>
        <w:spacing w:line="400" w:lineRule="atLeast"/>
        <w:ind w:firstLine="480"/>
        <w:jc w:val="left"/>
        <w:rPr>
          <w:rFonts w:ascii="宋体"/>
          <w:sz w:val="24"/>
        </w:rPr>
      </w:pPr>
      <w:r>
        <w:rPr>
          <w:rFonts w:ascii="宋体" w:hint="eastAsia"/>
          <w:sz w:val="24"/>
        </w:rPr>
        <w:t>（六）乙方严重违反合同约定，影响甲方正常工作导致甲方利益受损时，甲方有权要求乙方按当月服务费用的15%向甲方承担违约责任，并有权提前解除本合同。</w:t>
      </w:r>
    </w:p>
    <w:p w:rsidR="00B20CFD" w:rsidRDefault="00980E43">
      <w:pPr>
        <w:tabs>
          <w:tab w:val="left" w:pos="9000"/>
        </w:tabs>
        <w:spacing w:line="400" w:lineRule="atLeast"/>
        <w:ind w:firstLine="480"/>
        <w:jc w:val="left"/>
        <w:rPr>
          <w:rFonts w:ascii="宋体"/>
          <w:sz w:val="24"/>
        </w:rPr>
      </w:pPr>
      <w:r>
        <w:rPr>
          <w:rFonts w:ascii="宋体" w:hint="eastAsia"/>
          <w:sz w:val="24"/>
        </w:rPr>
        <w:lastRenderedPageBreak/>
        <w:t>（七）由于不可抗力造成本合同不能履行时，甲、乙双方均不承担责任。如造成任何一方损失的，则</w:t>
      </w:r>
      <w:proofErr w:type="gramStart"/>
      <w:r>
        <w:rPr>
          <w:rFonts w:ascii="宋体" w:hint="eastAsia"/>
          <w:sz w:val="24"/>
        </w:rPr>
        <w:t>由损失</w:t>
      </w:r>
      <w:proofErr w:type="gramEnd"/>
      <w:r>
        <w:rPr>
          <w:rFonts w:ascii="宋体" w:hint="eastAsia"/>
          <w:sz w:val="24"/>
        </w:rPr>
        <w:t>方自理。</w:t>
      </w:r>
    </w:p>
    <w:p w:rsidR="00B20CFD" w:rsidRDefault="00980E43">
      <w:pPr>
        <w:tabs>
          <w:tab w:val="left" w:pos="9000"/>
        </w:tabs>
        <w:spacing w:line="400" w:lineRule="atLeast"/>
        <w:ind w:firstLine="480"/>
        <w:jc w:val="left"/>
        <w:rPr>
          <w:rFonts w:ascii="宋体"/>
          <w:sz w:val="24"/>
        </w:rPr>
      </w:pPr>
      <w:r>
        <w:rPr>
          <w:rFonts w:ascii="宋体" w:hint="eastAsia"/>
          <w:sz w:val="24"/>
        </w:rPr>
        <w:t>（八）甲、乙双方在本合同履行过程中所发生的争议，应先通过友好协商解决，协商不成时，任何一方有权诉诸人民法院。</w:t>
      </w:r>
    </w:p>
    <w:p w:rsidR="00B20CFD" w:rsidRDefault="00980E43">
      <w:pPr>
        <w:spacing w:line="360" w:lineRule="auto"/>
        <w:ind w:firstLineChars="200" w:firstLine="480"/>
        <w:rPr>
          <w:rStyle w:val="NormalCharacter"/>
          <w:rFonts w:ascii="宋体" w:hAnsi="宋体"/>
          <w:bCs/>
        </w:rPr>
      </w:pPr>
      <w:r>
        <w:rPr>
          <w:rStyle w:val="NormalCharacter"/>
          <w:rFonts w:ascii="宋体" w:hAnsi="宋体" w:hint="eastAsia"/>
          <w:bCs/>
        </w:rPr>
        <w:t>七</w:t>
      </w:r>
      <w:r>
        <w:rPr>
          <w:rStyle w:val="NormalCharacter"/>
          <w:rFonts w:ascii="宋体" w:hAnsi="宋体"/>
          <w:bCs/>
        </w:rPr>
        <w:t>、</w:t>
      </w:r>
      <w:r>
        <w:rPr>
          <w:rStyle w:val="NormalCharacter"/>
          <w:rFonts w:ascii="宋体" w:hAnsi="宋体" w:hint="eastAsia"/>
          <w:bCs/>
        </w:rPr>
        <w:t>其他</w:t>
      </w:r>
    </w:p>
    <w:p w:rsidR="00B20CFD" w:rsidRDefault="00980E43">
      <w:pPr>
        <w:spacing w:line="360" w:lineRule="auto"/>
        <w:ind w:firstLineChars="200" w:firstLine="480"/>
        <w:rPr>
          <w:rStyle w:val="NormalCharacter"/>
          <w:rFonts w:ascii="宋体" w:hAnsi="宋体"/>
        </w:rPr>
      </w:pPr>
      <w:r>
        <w:rPr>
          <w:rStyle w:val="NormalCharacter"/>
          <w:rFonts w:ascii="宋体" w:hAnsi="宋体"/>
        </w:rPr>
        <w:t>（一）甲方如在合同期间有需要暂时调动租赁车辆或增加租赁车辆作其他用途，必须提前一个工作日书面或电话通知乙方，经乙方同意后方能调动车辆。</w:t>
      </w:r>
    </w:p>
    <w:p w:rsidR="00B20CFD" w:rsidRDefault="00980E43">
      <w:pPr>
        <w:spacing w:line="360" w:lineRule="auto"/>
        <w:ind w:firstLineChars="200" w:firstLine="480"/>
        <w:rPr>
          <w:rStyle w:val="NormalCharacter"/>
          <w:rFonts w:ascii="宋体" w:hAnsi="宋体"/>
        </w:rPr>
      </w:pPr>
      <w:r>
        <w:rPr>
          <w:rStyle w:val="NormalCharacter"/>
          <w:rFonts w:ascii="宋体" w:hAnsi="宋体"/>
        </w:rPr>
        <w:t>（二）在本合同有效期内，甲、乙双方任何一方不得无理由单方面终止本合同；必须提前30天通知对方，并赔偿未履行部分租金额总数的15%作为违约金给对方。</w:t>
      </w:r>
    </w:p>
    <w:p w:rsidR="00B20CFD" w:rsidRDefault="00980E43">
      <w:pPr>
        <w:spacing w:line="360" w:lineRule="auto"/>
        <w:ind w:firstLineChars="200" w:firstLine="480"/>
        <w:rPr>
          <w:rStyle w:val="NormalCharacter"/>
          <w:rFonts w:ascii="宋体" w:hAnsi="宋体"/>
        </w:rPr>
      </w:pPr>
      <w:r>
        <w:rPr>
          <w:rStyle w:val="NormalCharacter"/>
          <w:rFonts w:ascii="宋体" w:hAnsi="宋体"/>
        </w:rPr>
        <w:t>（三）对本合同进行的任何修改和补充，均需经双方协商一致并签署书面补充合同，所签补充合同将成为本合同不可分割的一部分，具有同等法律效力。</w:t>
      </w:r>
      <w:r>
        <w:rPr>
          <w:rStyle w:val="NormalCharacter"/>
          <w:rFonts w:ascii="宋体" w:hAnsi="宋体" w:hint="eastAsia"/>
        </w:rPr>
        <w:t>甲方正式发布</w:t>
      </w:r>
      <w:r>
        <w:rPr>
          <w:rStyle w:val="NormalCharacter"/>
          <w:rFonts w:ascii="宋体" w:hAnsi="宋体" w:hint="eastAsia"/>
        </w:rPr>
        <w:t>的报价需求</w:t>
      </w:r>
      <w:r>
        <w:rPr>
          <w:rStyle w:val="NormalCharacter"/>
          <w:rFonts w:hint="eastAsia"/>
        </w:rPr>
        <w:t>、乙方的报价文件等</w:t>
      </w:r>
      <w:r>
        <w:rPr>
          <w:rStyle w:val="NormalCharacter"/>
          <w:rFonts w:hint="eastAsia"/>
        </w:rPr>
        <w:t>属于本合同</w:t>
      </w:r>
      <w:r>
        <w:rPr>
          <w:rStyle w:val="NormalCharacter"/>
          <w:rFonts w:ascii="宋体" w:hAnsi="宋体"/>
        </w:rPr>
        <w:t>不可分割的一部分，具有同等法律效力。</w:t>
      </w:r>
    </w:p>
    <w:p w:rsidR="00B20CFD" w:rsidRDefault="00980E43">
      <w:pPr>
        <w:tabs>
          <w:tab w:val="left" w:pos="9000"/>
        </w:tabs>
        <w:spacing w:line="400" w:lineRule="atLeast"/>
        <w:ind w:firstLine="480"/>
        <w:rPr>
          <w:rFonts w:ascii="宋体"/>
          <w:color w:val="FF0000"/>
          <w:sz w:val="24"/>
        </w:rPr>
      </w:pPr>
      <w:r>
        <w:rPr>
          <w:rStyle w:val="NormalCharacter"/>
          <w:rFonts w:ascii="宋体" w:hAnsi="宋体"/>
        </w:rPr>
        <w:t>（四）本合同</w:t>
      </w:r>
      <w:r>
        <w:rPr>
          <w:rStyle w:val="NormalCharacter"/>
          <w:rFonts w:ascii="宋体" w:hAnsi="宋体" w:hint="eastAsia"/>
        </w:rPr>
        <w:t>一</w:t>
      </w:r>
      <w:r>
        <w:rPr>
          <w:rStyle w:val="NormalCharacter"/>
          <w:rFonts w:ascii="宋体" w:hAnsi="宋体"/>
        </w:rPr>
        <w:t>式</w:t>
      </w:r>
      <w:r>
        <w:rPr>
          <w:rStyle w:val="NormalCharacter"/>
          <w:rFonts w:ascii="宋体" w:hAnsi="宋体" w:hint="eastAsia"/>
        </w:rPr>
        <w:t>两</w:t>
      </w:r>
      <w:r>
        <w:rPr>
          <w:rStyle w:val="NormalCharacter"/>
          <w:rFonts w:ascii="宋体" w:hAnsi="宋体"/>
        </w:rPr>
        <w:t>份，甲、乙双方各执</w:t>
      </w:r>
      <w:r>
        <w:rPr>
          <w:rStyle w:val="NormalCharacter"/>
          <w:rFonts w:ascii="宋体" w:hAnsi="宋体" w:hint="eastAsia"/>
        </w:rPr>
        <w:t>壹</w:t>
      </w:r>
      <w:r>
        <w:rPr>
          <w:rStyle w:val="NormalCharacter"/>
          <w:rFonts w:ascii="宋体" w:hAnsi="宋体"/>
        </w:rPr>
        <w:t>份，项目采购过程中报价文件等文书</w:t>
      </w:r>
      <w:r>
        <w:rPr>
          <w:rStyle w:val="NormalCharacter"/>
          <w:rFonts w:ascii="宋体" w:hAnsi="宋体" w:hint="eastAsia"/>
        </w:rPr>
        <w:t>条款</w:t>
      </w:r>
      <w:r>
        <w:rPr>
          <w:rStyle w:val="NormalCharacter"/>
          <w:rFonts w:ascii="宋体" w:hAnsi="宋体"/>
        </w:rPr>
        <w:t>作为合同组成部分，具有同等法律效力。</w:t>
      </w:r>
    </w:p>
    <w:p w:rsidR="00B20CFD" w:rsidRDefault="00980E43">
      <w:pPr>
        <w:spacing w:line="360" w:lineRule="auto"/>
        <w:ind w:firstLineChars="200" w:firstLine="480"/>
        <w:rPr>
          <w:rStyle w:val="NormalCharacter"/>
          <w:rFonts w:ascii="宋体" w:hAnsi="宋体"/>
        </w:rPr>
      </w:pPr>
      <w:r>
        <w:rPr>
          <w:rStyle w:val="NormalCharacter"/>
          <w:rFonts w:ascii="宋体" w:hAnsi="宋体"/>
        </w:rPr>
        <w:t>（五）本合同由甲、乙双方授权代表签字并加盖公章后生效，本合同在甲、乙双方权利义务结束后自动失效。</w:t>
      </w:r>
      <w:r>
        <w:rPr>
          <w:rFonts w:ascii="宋体" w:hint="eastAsia"/>
          <w:sz w:val="24"/>
        </w:rPr>
        <w:t>本合同自签订之日起生效，至车辆归还、费用结算清之日失效。</w:t>
      </w:r>
    </w:p>
    <w:tbl>
      <w:tblPr>
        <w:tblW w:w="9735" w:type="dxa"/>
        <w:tblInd w:w="93" w:type="dxa"/>
        <w:tblLook w:val="04A0"/>
      </w:tblPr>
      <w:tblGrid>
        <w:gridCol w:w="4155"/>
        <w:gridCol w:w="5580"/>
      </w:tblGrid>
      <w:tr w:rsidR="00B20CFD">
        <w:trPr>
          <w:trHeight w:val="379"/>
        </w:trPr>
        <w:tc>
          <w:tcPr>
            <w:tcW w:w="4155" w:type="dxa"/>
            <w:noWrap/>
            <w:vAlign w:val="center"/>
          </w:tcPr>
          <w:p w:rsidR="00B20CFD" w:rsidRDefault="00980E43">
            <w:pPr>
              <w:spacing w:line="360" w:lineRule="auto"/>
              <w:rPr>
                <w:rStyle w:val="NormalCharacter"/>
                <w:rFonts w:ascii="宋体" w:hAnsi="宋体"/>
              </w:rPr>
            </w:pPr>
            <w:r>
              <w:rPr>
                <w:rStyle w:val="NormalCharacter"/>
                <w:rFonts w:ascii="宋体" w:hAnsi="宋体" w:hint="eastAsia"/>
              </w:rPr>
              <w:t>甲方（买方，使用单位）</w:t>
            </w:r>
          </w:p>
        </w:tc>
        <w:tc>
          <w:tcPr>
            <w:tcW w:w="5580" w:type="dxa"/>
            <w:noWrap/>
            <w:vAlign w:val="center"/>
          </w:tcPr>
          <w:p w:rsidR="00B20CFD" w:rsidRDefault="00980E43">
            <w:pPr>
              <w:spacing w:line="360" w:lineRule="auto"/>
              <w:rPr>
                <w:rStyle w:val="NormalCharacter"/>
                <w:rFonts w:ascii="宋体" w:hAnsi="宋体"/>
              </w:rPr>
            </w:pPr>
            <w:r>
              <w:rPr>
                <w:rStyle w:val="NormalCharacter"/>
                <w:rFonts w:ascii="宋体" w:hAnsi="宋体" w:hint="eastAsia"/>
              </w:rPr>
              <w:t>乙方（卖方）</w:t>
            </w:r>
          </w:p>
        </w:tc>
      </w:tr>
      <w:tr w:rsidR="00B20CFD">
        <w:trPr>
          <w:trHeight w:val="379"/>
        </w:trPr>
        <w:tc>
          <w:tcPr>
            <w:tcW w:w="4155" w:type="dxa"/>
            <w:noWrap/>
            <w:vAlign w:val="center"/>
          </w:tcPr>
          <w:p w:rsidR="00B20CFD" w:rsidRDefault="00980E43">
            <w:pPr>
              <w:spacing w:line="360" w:lineRule="auto"/>
              <w:rPr>
                <w:rStyle w:val="NormalCharacter"/>
                <w:rFonts w:ascii="宋体" w:hAnsi="宋体"/>
              </w:rPr>
            </w:pPr>
            <w:r>
              <w:rPr>
                <w:rStyle w:val="NormalCharacter"/>
                <w:rFonts w:ascii="宋体" w:hAnsi="宋体" w:hint="eastAsia"/>
              </w:rPr>
              <w:t>单位名称（章）：</w:t>
            </w:r>
          </w:p>
        </w:tc>
        <w:tc>
          <w:tcPr>
            <w:tcW w:w="5580" w:type="dxa"/>
            <w:noWrap/>
            <w:vAlign w:val="center"/>
          </w:tcPr>
          <w:p w:rsidR="00B20CFD" w:rsidRDefault="00980E43">
            <w:pPr>
              <w:spacing w:line="360" w:lineRule="auto"/>
              <w:rPr>
                <w:rStyle w:val="NormalCharacter"/>
                <w:rFonts w:ascii="宋体" w:hAnsi="宋体"/>
              </w:rPr>
            </w:pPr>
            <w:r>
              <w:rPr>
                <w:rStyle w:val="NormalCharacter"/>
                <w:rFonts w:ascii="宋体" w:hAnsi="宋体" w:hint="eastAsia"/>
              </w:rPr>
              <w:t>单位名称（章）：</w:t>
            </w:r>
          </w:p>
        </w:tc>
      </w:tr>
      <w:tr w:rsidR="00B20CFD">
        <w:trPr>
          <w:trHeight w:val="379"/>
        </w:trPr>
        <w:tc>
          <w:tcPr>
            <w:tcW w:w="4155" w:type="dxa"/>
            <w:noWrap/>
            <w:vAlign w:val="center"/>
          </w:tcPr>
          <w:p w:rsidR="00B20CFD" w:rsidRDefault="00980E43">
            <w:pPr>
              <w:spacing w:line="360" w:lineRule="auto"/>
              <w:rPr>
                <w:rStyle w:val="NormalCharacter"/>
                <w:rFonts w:ascii="宋体" w:hAnsi="宋体"/>
              </w:rPr>
            </w:pPr>
            <w:r>
              <w:rPr>
                <w:rStyle w:val="NormalCharacter"/>
                <w:rFonts w:ascii="宋体" w:hAnsi="宋体" w:hint="eastAsia"/>
              </w:rPr>
              <w:t>地址：</w:t>
            </w:r>
          </w:p>
        </w:tc>
        <w:tc>
          <w:tcPr>
            <w:tcW w:w="5580" w:type="dxa"/>
            <w:noWrap/>
            <w:vAlign w:val="center"/>
          </w:tcPr>
          <w:p w:rsidR="00B20CFD" w:rsidRDefault="00980E43">
            <w:pPr>
              <w:spacing w:line="360" w:lineRule="auto"/>
              <w:rPr>
                <w:rStyle w:val="NormalCharacter"/>
                <w:rFonts w:ascii="宋体" w:hAnsi="宋体"/>
              </w:rPr>
            </w:pPr>
            <w:r>
              <w:rPr>
                <w:rStyle w:val="NormalCharacter"/>
                <w:rFonts w:ascii="宋体" w:hAnsi="宋体" w:hint="eastAsia"/>
              </w:rPr>
              <w:t>地址：</w:t>
            </w:r>
          </w:p>
        </w:tc>
      </w:tr>
      <w:tr w:rsidR="00B20CFD">
        <w:trPr>
          <w:trHeight w:val="379"/>
        </w:trPr>
        <w:tc>
          <w:tcPr>
            <w:tcW w:w="4155" w:type="dxa"/>
            <w:noWrap/>
            <w:vAlign w:val="center"/>
          </w:tcPr>
          <w:p w:rsidR="00B20CFD" w:rsidRDefault="00980E43">
            <w:pPr>
              <w:spacing w:line="360" w:lineRule="auto"/>
              <w:rPr>
                <w:rStyle w:val="NormalCharacter"/>
                <w:rFonts w:ascii="宋体" w:hAnsi="宋体"/>
              </w:rPr>
            </w:pPr>
            <w:r>
              <w:rPr>
                <w:rStyle w:val="NormalCharacter"/>
                <w:rFonts w:ascii="宋体" w:hAnsi="宋体" w:hint="eastAsia"/>
              </w:rPr>
              <w:t xml:space="preserve">委托人签章：　</w:t>
            </w:r>
          </w:p>
        </w:tc>
        <w:tc>
          <w:tcPr>
            <w:tcW w:w="5580" w:type="dxa"/>
            <w:noWrap/>
            <w:vAlign w:val="center"/>
          </w:tcPr>
          <w:p w:rsidR="00B20CFD" w:rsidRDefault="00980E43">
            <w:pPr>
              <w:spacing w:line="360" w:lineRule="auto"/>
              <w:rPr>
                <w:rStyle w:val="NormalCharacter"/>
                <w:rFonts w:ascii="宋体" w:hAnsi="宋体"/>
              </w:rPr>
            </w:pPr>
            <w:r>
              <w:rPr>
                <w:rStyle w:val="NormalCharacter"/>
                <w:rFonts w:ascii="宋体" w:hAnsi="宋体" w:hint="eastAsia"/>
              </w:rPr>
              <w:t>委托人签章：</w:t>
            </w:r>
          </w:p>
        </w:tc>
      </w:tr>
      <w:tr w:rsidR="00B20CFD">
        <w:trPr>
          <w:trHeight w:val="379"/>
        </w:trPr>
        <w:tc>
          <w:tcPr>
            <w:tcW w:w="4155" w:type="dxa"/>
            <w:noWrap/>
            <w:vAlign w:val="center"/>
          </w:tcPr>
          <w:p w:rsidR="00B20CFD" w:rsidRDefault="00980E43">
            <w:pPr>
              <w:spacing w:line="360" w:lineRule="auto"/>
              <w:rPr>
                <w:rStyle w:val="NormalCharacter"/>
                <w:rFonts w:ascii="宋体" w:hAnsi="宋体"/>
              </w:rPr>
            </w:pPr>
            <w:r>
              <w:rPr>
                <w:rStyle w:val="NormalCharacter"/>
                <w:rFonts w:ascii="宋体" w:hAnsi="宋体" w:hint="eastAsia"/>
              </w:rPr>
              <w:t>电话：</w:t>
            </w:r>
          </w:p>
        </w:tc>
        <w:tc>
          <w:tcPr>
            <w:tcW w:w="5580" w:type="dxa"/>
            <w:noWrap/>
            <w:vAlign w:val="center"/>
          </w:tcPr>
          <w:p w:rsidR="00B20CFD" w:rsidRDefault="00980E43">
            <w:pPr>
              <w:spacing w:line="360" w:lineRule="auto"/>
              <w:rPr>
                <w:rStyle w:val="NormalCharacter"/>
                <w:rFonts w:ascii="宋体" w:hAnsi="宋体"/>
              </w:rPr>
            </w:pPr>
            <w:r>
              <w:rPr>
                <w:rStyle w:val="NormalCharacter"/>
                <w:rFonts w:ascii="宋体" w:hAnsi="宋体" w:hint="eastAsia"/>
              </w:rPr>
              <w:t>电话：</w:t>
            </w:r>
          </w:p>
        </w:tc>
      </w:tr>
      <w:tr w:rsidR="00B20CFD">
        <w:trPr>
          <w:trHeight w:val="379"/>
        </w:trPr>
        <w:tc>
          <w:tcPr>
            <w:tcW w:w="4155" w:type="dxa"/>
            <w:noWrap/>
            <w:vAlign w:val="center"/>
          </w:tcPr>
          <w:p w:rsidR="00B20CFD" w:rsidRDefault="00980E43">
            <w:pPr>
              <w:spacing w:line="360" w:lineRule="auto"/>
              <w:rPr>
                <w:rStyle w:val="NormalCharacter"/>
                <w:rFonts w:ascii="宋体" w:hAnsi="宋体"/>
              </w:rPr>
            </w:pPr>
            <w:r>
              <w:rPr>
                <w:rStyle w:val="NormalCharacter"/>
                <w:rFonts w:ascii="宋体" w:hAnsi="宋体" w:hint="eastAsia"/>
              </w:rPr>
              <w:t>开户银行：</w:t>
            </w:r>
          </w:p>
        </w:tc>
        <w:tc>
          <w:tcPr>
            <w:tcW w:w="5580" w:type="dxa"/>
            <w:noWrap/>
            <w:vAlign w:val="center"/>
          </w:tcPr>
          <w:p w:rsidR="00B20CFD" w:rsidRDefault="00980E43">
            <w:pPr>
              <w:spacing w:line="360" w:lineRule="auto"/>
              <w:rPr>
                <w:rStyle w:val="NormalCharacter"/>
                <w:rFonts w:ascii="宋体" w:hAnsi="宋体"/>
              </w:rPr>
            </w:pPr>
            <w:r>
              <w:rPr>
                <w:rStyle w:val="NormalCharacter"/>
                <w:rFonts w:ascii="宋体" w:hAnsi="宋体" w:hint="eastAsia"/>
              </w:rPr>
              <w:t>开户银行：</w:t>
            </w:r>
          </w:p>
        </w:tc>
      </w:tr>
      <w:tr w:rsidR="00B20CFD">
        <w:trPr>
          <w:trHeight w:val="379"/>
        </w:trPr>
        <w:tc>
          <w:tcPr>
            <w:tcW w:w="4155" w:type="dxa"/>
            <w:noWrap/>
            <w:vAlign w:val="center"/>
          </w:tcPr>
          <w:p w:rsidR="00B20CFD" w:rsidRDefault="00980E43">
            <w:pPr>
              <w:spacing w:line="360" w:lineRule="auto"/>
              <w:rPr>
                <w:rStyle w:val="NormalCharacter"/>
                <w:rFonts w:ascii="宋体" w:hAnsi="宋体"/>
              </w:rPr>
            </w:pPr>
            <w:proofErr w:type="gramStart"/>
            <w:r>
              <w:rPr>
                <w:rStyle w:val="NormalCharacter"/>
                <w:rFonts w:ascii="宋体" w:hAnsi="宋体" w:hint="eastAsia"/>
              </w:rPr>
              <w:t>帐号</w:t>
            </w:r>
            <w:proofErr w:type="gramEnd"/>
            <w:r>
              <w:rPr>
                <w:rStyle w:val="NormalCharacter"/>
                <w:rFonts w:ascii="宋体" w:hAnsi="宋体" w:hint="eastAsia"/>
              </w:rPr>
              <w:t>：</w:t>
            </w:r>
          </w:p>
        </w:tc>
        <w:tc>
          <w:tcPr>
            <w:tcW w:w="5580" w:type="dxa"/>
            <w:noWrap/>
            <w:vAlign w:val="center"/>
          </w:tcPr>
          <w:p w:rsidR="00B20CFD" w:rsidRDefault="00980E43">
            <w:pPr>
              <w:spacing w:line="360" w:lineRule="auto"/>
              <w:rPr>
                <w:rStyle w:val="NormalCharacter"/>
                <w:rFonts w:ascii="宋体" w:hAnsi="宋体"/>
              </w:rPr>
            </w:pPr>
            <w:proofErr w:type="gramStart"/>
            <w:r>
              <w:rPr>
                <w:rStyle w:val="NormalCharacter"/>
                <w:rFonts w:ascii="宋体" w:hAnsi="宋体" w:hint="eastAsia"/>
              </w:rPr>
              <w:t>帐号</w:t>
            </w:r>
            <w:proofErr w:type="gramEnd"/>
            <w:r>
              <w:rPr>
                <w:rStyle w:val="NormalCharacter"/>
                <w:rFonts w:ascii="宋体" w:hAnsi="宋体" w:hint="eastAsia"/>
              </w:rPr>
              <w:t>：</w:t>
            </w:r>
          </w:p>
        </w:tc>
      </w:tr>
      <w:tr w:rsidR="00B20CFD">
        <w:trPr>
          <w:trHeight w:val="379"/>
        </w:trPr>
        <w:tc>
          <w:tcPr>
            <w:tcW w:w="9735" w:type="dxa"/>
            <w:gridSpan w:val="2"/>
            <w:noWrap/>
            <w:vAlign w:val="center"/>
          </w:tcPr>
          <w:p w:rsidR="00B20CFD" w:rsidRDefault="00980E43">
            <w:pPr>
              <w:spacing w:line="360" w:lineRule="auto"/>
              <w:jc w:val="right"/>
              <w:rPr>
                <w:rStyle w:val="NormalCharacter"/>
                <w:rFonts w:ascii="宋体" w:hAnsi="宋体"/>
              </w:rPr>
            </w:pPr>
            <w:r>
              <w:rPr>
                <w:rStyle w:val="NormalCharacter"/>
                <w:rFonts w:ascii="宋体" w:hAnsi="宋体" w:hint="eastAsia"/>
              </w:rPr>
              <w:t>年月日</w:t>
            </w:r>
          </w:p>
        </w:tc>
      </w:tr>
    </w:tbl>
    <w:p w:rsidR="00B20CFD" w:rsidRDefault="00B20CFD">
      <w:pPr>
        <w:spacing w:line="360" w:lineRule="auto"/>
        <w:ind w:firstLineChars="200" w:firstLine="480"/>
        <w:rPr>
          <w:rStyle w:val="NormalCharacter"/>
          <w:rFonts w:ascii="宋体" w:hAnsi="宋体"/>
        </w:rPr>
      </w:pPr>
    </w:p>
    <w:p w:rsidR="00B20CFD" w:rsidRDefault="00B20CFD">
      <w:pPr>
        <w:spacing w:line="360" w:lineRule="auto"/>
        <w:jc w:val="center"/>
        <w:rPr>
          <w:b/>
          <w:sz w:val="30"/>
        </w:rPr>
      </w:pPr>
    </w:p>
    <w:p w:rsidR="00B20CFD" w:rsidRDefault="00980E43">
      <w:pPr>
        <w:jc w:val="center"/>
        <w:rPr>
          <w:bCs/>
          <w:sz w:val="30"/>
          <w:szCs w:val="30"/>
        </w:rPr>
      </w:pPr>
      <w:r>
        <w:rPr>
          <w:rFonts w:hint="eastAsia"/>
          <w:bCs/>
          <w:sz w:val="30"/>
          <w:szCs w:val="30"/>
        </w:rPr>
        <w:t>廉政协议书</w:t>
      </w:r>
    </w:p>
    <w:p w:rsidR="00B20CFD" w:rsidRDefault="00980E43">
      <w:pPr>
        <w:spacing w:line="340" w:lineRule="exact"/>
        <w:ind w:firstLineChars="200" w:firstLine="420"/>
        <w:rPr>
          <w:rFonts w:ascii="宋体" w:hAnsi="宋体"/>
          <w:bCs/>
          <w:szCs w:val="21"/>
        </w:rPr>
      </w:pPr>
      <w:r>
        <w:rPr>
          <w:rFonts w:ascii="宋体" w:hAnsi="宋体" w:hint="eastAsia"/>
          <w:bCs/>
          <w:szCs w:val="21"/>
        </w:rPr>
        <w:lastRenderedPageBreak/>
        <w:t>适用范围：协议书适用于甲乙双方签订的</w:t>
      </w:r>
      <w:proofErr w:type="gramStart"/>
      <w:r>
        <w:rPr>
          <w:rFonts w:ascii="宋体" w:hAnsi="宋体" w:hint="eastAsia"/>
          <w:bCs/>
          <w:szCs w:val="21"/>
        </w:rPr>
        <w:t>各类招投标</w:t>
      </w:r>
      <w:proofErr w:type="gramEnd"/>
      <w:r>
        <w:rPr>
          <w:rFonts w:ascii="宋体" w:hAnsi="宋体" w:hint="eastAsia"/>
          <w:bCs/>
          <w:szCs w:val="21"/>
        </w:rPr>
        <w:t>合同、各类后勤服务外包合同以及仪器设备、物资采购合同等。</w:t>
      </w:r>
    </w:p>
    <w:p w:rsidR="00B20CFD" w:rsidRDefault="00980E43">
      <w:pPr>
        <w:spacing w:line="340" w:lineRule="exact"/>
        <w:ind w:firstLineChars="200" w:firstLine="420"/>
        <w:rPr>
          <w:rFonts w:ascii="宋体" w:hAnsi="宋体"/>
          <w:bCs/>
          <w:szCs w:val="21"/>
        </w:rPr>
      </w:pPr>
      <w:r>
        <w:rPr>
          <w:rFonts w:ascii="宋体" w:hAnsi="宋体" w:hint="eastAsia"/>
          <w:bCs/>
          <w:szCs w:val="21"/>
        </w:rPr>
        <w:t>甲方（采购方）：</w:t>
      </w:r>
    </w:p>
    <w:p w:rsidR="00B20CFD" w:rsidRDefault="00980E43">
      <w:pPr>
        <w:spacing w:line="340" w:lineRule="exact"/>
        <w:ind w:firstLineChars="200" w:firstLine="420"/>
        <w:rPr>
          <w:rFonts w:ascii="宋体" w:hAnsi="宋体"/>
          <w:bCs/>
          <w:szCs w:val="21"/>
        </w:rPr>
      </w:pPr>
      <w:r>
        <w:rPr>
          <w:rFonts w:ascii="宋体" w:hAnsi="宋体" w:hint="eastAsia"/>
          <w:bCs/>
          <w:szCs w:val="21"/>
        </w:rPr>
        <w:t>乙方（售卖方）：</w:t>
      </w:r>
    </w:p>
    <w:p w:rsidR="00B20CFD" w:rsidRDefault="00980E43">
      <w:pPr>
        <w:spacing w:line="340" w:lineRule="exact"/>
        <w:ind w:firstLineChars="200" w:firstLine="420"/>
        <w:rPr>
          <w:rFonts w:ascii="宋体" w:hAnsi="宋体"/>
          <w:bCs/>
          <w:szCs w:val="21"/>
        </w:rPr>
      </w:pPr>
      <w:r>
        <w:rPr>
          <w:rFonts w:ascii="宋体" w:hAnsi="宋体" w:hint="eastAsia"/>
          <w:bCs/>
          <w:szCs w:val="21"/>
        </w:rPr>
        <w:t>项目名称：业务用车租赁服务</w:t>
      </w:r>
    </w:p>
    <w:p w:rsidR="00B20CFD" w:rsidRDefault="00980E43">
      <w:pPr>
        <w:spacing w:line="340" w:lineRule="exact"/>
        <w:ind w:firstLineChars="200" w:firstLine="420"/>
        <w:rPr>
          <w:rFonts w:ascii="宋体" w:hAnsi="宋体"/>
          <w:bCs/>
          <w:szCs w:val="21"/>
        </w:rPr>
      </w:pPr>
      <w:r>
        <w:rPr>
          <w:rFonts w:ascii="宋体" w:hAnsi="宋体" w:hint="eastAsia"/>
          <w:bCs/>
          <w:szCs w:val="21"/>
        </w:rPr>
        <w:t>合同金额：</w:t>
      </w:r>
    </w:p>
    <w:p w:rsidR="00B20CFD" w:rsidRDefault="00980E43">
      <w:pPr>
        <w:spacing w:line="340" w:lineRule="exact"/>
        <w:ind w:firstLineChars="200" w:firstLine="420"/>
        <w:rPr>
          <w:rFonts w:ascii="宋体" w:hAnsi="宋体"/>
          <w:bCs/>
          <w:szCs w:val="21"/>
        </w:rPr>
      </w:pPr>
      <w:r>
        <w:rPr>
          <w:rFonts w:ascii="宋体" w:hAnsi="宋体" w:hint="eastAsia"/>
          <w:bCs/>
          <w:szCs w:val="21"/>
        </w:rPr>
        <w:t>为进一步完善上海市药品检验研究院廉政监督机制，杜绝商业贿赂，预防职务犯罪，约束和规范合同双方的行为，维护合同双方和发球权益，经双方同意在签订“适用范围”规定的各类合同时签订本廉政协议书。</w:t>
      </w:r>
    </w:p>
    <w:p w:rsidR="00B20CFD" w:rsidRDefault="00980E43">
      <w:pPr>
        <w:spacing w:line="340" w:lineRule="exact"/>
        <w:ind w:firstLineChars="200" w:firstLine="420"/>
        <w:rPr>
          <w:rFonts w:ascii="宋体" w:hAnsi="宋体"/>
          <w:bCs/>
          <w:szCs w:val="21"/>
        </w:rPr>
      </w:pPr>
      <w:r>
        <w:rPr>
          <w:rFonts w:ascii="宋体" w:hAnsi="宋体" w:hint="eastAsia"/>
          <w:bCs/>
          <w:szCs w:val="21"/>
        </w:rPr>
        <w:t>第一条甲乙双方共同责任</w:t>
      </w:r>
    </w:p>
    <w:p w:rsidR="00B20CFD" w:rsidRDefault="00980E43">
      <w:pPr>
        <w:spacing w:line="340" w:lineRule="exact"/>
        <w:ind w:firstLineChars="200" w:firstLine="420"/>
        <w:rPr>
          <w:rFonts w:ascii="宋体" w:hAnsi="宋体"/>
          <w:bCs/>
          <w:szCs w:val="21"/>
        </w:rPr>
      </w:pPr>
      <w:r>
        <w:rPr>
          <w:rFonts w:ascii="宋体" w:hAnsi="宋体" w:hint="eastAsia"/>
          <w:bCs/>
          <w:szCs w:val="21"/>
        </w:rPr>
        <w:t>（一）在合作过程中，合同双方应自觉遵守国家法律、法规、按照《中华人民共和国不正当竞争法》，《中华人民共和国招投标法》、《关于禁止商业贿赂行为的暂行规定》以及其他相关法律规定开展商业交易活动。</w:t>
      </w:r>
    </w:p>
    <w:p w:rsidR="00B20CFD" w:rsidRDefault="00980E43">
      <w:pPr>
        <w:spacing w:line="340" w:lineRule="exact"/>
        <w:ind w:firstLineChars="200" w:firstLine="420"/>
        <w:rPr>
          <w:rFonts w:ascii="宋体" w:hAnsi="宋体"/>
          <w:bCs/>
          <w:szCs w:val="21"/>
        </w:rPr>
      </w:pPr>
      <w:r>
        <w:rPr>
          <w:rFonts w:ascii="宋体" w:hAnsi="宋体" w:hint="eastAsia"/>
          <w:bCs/>
          <w:szCs w:val="21"/>
        </w:rPr>
        <w:t>（二）严格遵守商业道德和市场规则，共同营造公平公正的商务交易环境。</w:t>
      </w:r>
    </w:p>
    <w:p w:rsidR="00B20CFD" w:rsidRDefault="00980E43">
      <w:pPr>
        <w:spacing w:line="340" w:lineRule="exact"/>
        <w:ind w:firstLineChars="200" w:firstLine="420"/>
        <w:rPr>
          <w:rFonts w:ascii="宋体" w:hAnsi="宋体"/>
          <w:bCs/>
          <w:szCs w:val="21"/>
        </w:rPr>
      </w:pPr>
      <w:r>
        <w:rPr>
          <w:rFonts w:ascii="宋体" w:hAnsi="宋体" w:hint="eastAsia"/>
          <w:bCs/>
          <w:szCs w:val="21"/>
        </w:rPr>
        <w:t>（三）加强有关人员的管理和廉洁从业教育，自觉抵制不廉洁行为。在商务活动中发现对方存在违法违纪违规行为，应及时制止并向纪检监察部门或司法机关举报。</w:t>
      </w:r>
    </w:p>
    <w:p w:rsidR="00B20CFD" w:rsidRDefault="00980E43">
      <w:pPr>
        <w:spacing w:line="340" w:lineRule="exact"/>
        <w:ind w:firstLineChars="200" w:firstLine="420"/>
        <w:rPr>
          <w:rFonts w:ascii="宋体" w:hAnsi="宋体"/>
          <w:bCs/>
          <w:szCs w:val="21"/>
        </w:rPr>
      </w:pPr>
      <w:r>
        <w:rPr>
          <w:rFonts w:ascii="宋体" w:hAnsi="宋体" w:hint="eastAsia"/>
          <w:bCs/>
          <w:szCs w:val="21"/>
        </w:rPr>
        <w:t>第二条甲方及其工作人员责任</w:t>
      </w:r>
    </w:p>
    <w:p w:rsidR="00B20CFD" w:rsidRDefault="00980E43">
      <w:pPr>
        <w:spacing w:line="340" w:lineRule="exact"/>
        <w:ind w:firstLineChars="200" w:firstLine="420"/>
        <w:rPr>
          <w:rFonts w:ascii="宋体" w:hAnsi="宋体"/>
          <w:bCs/>
          <w:szCs w:val="21"/>
        </w:rPr>
      </w:pPr>
      <w:r>
        <w:rPr>
          <w:rFonts w:ascii="宋体" w:hAnsi="宋体" w:hint="eastAsia"/>
          <w:bCs/>
          <w:szCs w:val="21"/>
        </w:rPr>
        <w:t>（一）不得向乙方索取或接受任何形式的现金、消费卡、有价证券、支付凭证和礼品等。</w:t>
      </w:r>
    </w:p>
    <w:p w:rsidR="00B20CFD" w:rsidRDefault="00980E43">
      <w:pPr>
        <w:spacing w:line="340" w:lineRule="exact"/>
        <w:ind w:firstLineChars="200" w:firstLine="420"/>
        <w:rPr>
          <w:rFonts w:ascii="宋体" w:hAnsi="宋体"/>
          <w:bCs/>
          <w:szCs w:val="21"/>
        </w:rPr>
      </w:pPr>
      <w:r>
        <w:rPr>
          <w:rFonts w:ascii="宋体" w:hAnsi="宋体" w:hint="eastAsia"/>
          <w:bCs/>
          <w:szCs w:val="21"/>
        </w:rPr>
        <w:t>（二）不得以咨询费、劳务费等名义向乙方索要或接受合同以外的各种费用或利益，不得在乙方报销应由本单位或个人承担的费用。</w:t>
      </w:r>
    </w:p>
    <w:p w:rsidR="00B20CFD" w:rsidRDefault="00980E43">
      <w:pPr>
        <w:spacing w:line="340" w:lineRule="exact"/>
        <w:ind w:firstLineChars="200" w:firstLine="420"/>
        <w:rPr>
          <w:rFonts w:ascii="宋体" w:hAnsi="宋体"/>
          <w:bCs/>
          <w:szCs w:val="21"/>
        </w:rPr>
      </w:pPr>
      <w:r>
        <w:rPr>
          <w:rFonts w:ascii="宋体" w:hAnsi="宋体" w:hint="eastAsia"/>
          <w:bCs/>
          <w:szCs w:val="21"/>
        </w:rPr>
        <w:t>（三）不得接受乙方提供的公款旅游、高消费健身以及有可能影响公正履行合同的娱乐宴请等活动。</w:t>
      </w:r>
    </w:p>
    <w:p w:rsidR="00B20CFD" w:rsidRDefault="00980E43">
      <w:pPr>
        <w:spacing w:line="340" w:lineRule="exact"/>
        <w:ind w:firstLineChars="200" w:firstLine="420"/>
        <w:rPr>
          <w:rFonts w:ascii="宋体" w:hAnsi="宋体"/>
          <w:bCs/>
          <w:szCs w:val="21"/>
        </w:rPr>
      </w:pPr>
      <w:r>
        <w:rPr>
          <w:rFonts w:ascii="宋体" w:hAnsi="宋体" w:hint="eastAsia"/>
          <w:bCs/>
          <w:szCs w:val="21"/>
        </w:rPr>
        <w:t>（四）不得违反规定在乙方及其相关单位投资入股，不得向乙方及其工作人员借款或委托买卖股票、债券等。</w:t>
      </w:r>
    </w:p>
    <w:p w:rsidR="00B20CFD" w:rsidRDefault="00980E43">
      <w:pPr>
        <w:spacing w:line="340" w:lineRule="exact"/>
        <w:ind w:firstLineChars="200" w:firstLine="420"/>
        <w:rPr>
          <w:rFonts w:ascii="宋体" w:hAnsi="宋体"/>
          <w:bCs/>
          <w:szCs w:val="21"/>
        </w:rPr>
      </w:pPr>
      <w:r>
        <w:rPr>
          <w:rFonts w:ascii="宋体" w:hAnsi="宋体" w:hint="eastAsia"/>
          <w:bCs/>
          <w:szCs w:val="21"/>
        </w:rPr>
        <w:t>（五）不得暗示、要求或接受乙方及其相关单位为自己或亲友求学、工作、婚嫁、住房或经营活动提供便利条件。</w:t>
      </w:r>
    </w:p>
    <w:p w:rsidR="00B20CFD" w:rsidRDefault="00980E43">
      <w:pPr>
        <w:spacing w:line="340" w:lineRule="exact"/>
        <w:ind w:firstLineChars="200" w:firstLine="420"/>
        <w:rPr>
          <w:rFonts w:ascii="宋体" w:hAnsi="宋体"/>
          <w:bCs/>
          <w:szCs w:val="21"/>
        </w:rPr>
      </w:pPr>
      <w:r>
        <w:rPr>
          <w:rFonts w:ascii="宋体" w:hAnsi="宋体" w:hint="eastAsia"/>
          <w:bCs/>
          <w:szCs w:val="21"/>
        </w:rPr>
        <w:t>（六）不得在合同签订、履行、验收以及按约付款时为索取合同约定以外的费用而推诿扯皮、借故刁难。</w:t>
      </w:r>
    </w:p>
    <w:p w:rsidR="00B20CFD" w:rsidRDefault="00980E43">
      <w:pPr>
        <w:spacing w:line="340" w:lineRule="exact"/>
        <w:ind w:firstLineChars="200" w:firstLine="420"/>
        <w:rPr>
          <w:rFonts w:ascii="宋体" w:hAnsi="宋体"/>
          <w:bCs/>
          <w:szCs w:val="21"/>
        </w:rPr>
      </w:pPr>
      <w:r>
        <w:rPr>
          <w:rFonts w:ascii="宋体" w:hAnsi="宋体" w:hint="eastAsia"/>
          <w:bCs/>
          <w:szCs w:val="21"/>
        </w:rPr>
        <w:t>（七）不得违反规定在乙方及其相关单位兼职和领取兼职工资及报酬；不得利用甲方的商业秘密、业务渠道等谋取个人私利。</w:t>
      </w:r>
    </w:p>
    <w:p w:rsidR="00B20CFD" w:rsidRDefault="00980E43">
      <w:pPr>
        <w:spacing w:line="340" w:lineRule="exact"/>
        <w:ind w:firstLineChars="200" w:firstLine="420"/>
        <w:rPr>
          <w:rFonts w:ascii="宋体" w:hAnsi="宋体"/>
          <w:bCs/>
          <w:szCs w:val="21"/>
        </w:rPr>
      </w:pPr>
      <w:r>
        <w:rPr>
          <w:rFonts w:ascii="宋体" w:hAnsi="宋体" w:hint="eastAsia"/>
          <w:bCs/>
          <w:szCs w:val="21"/>
        </w:rPr>
        <w:t>（八）不得利用职权和工作</w:t>
      </w:r>
      <w:proofErr w:type="gramStart"/>
      <w:r>
        <w:rPr>
          <w:rFonts w:ascii="宋体" w:hAnsi="宋体" w:hint="eastAsia"/>
          <w:bCs/>
          <w:szCs w:val="21"/>
        </w:rPr>
        <w:t>便利向</w:t>
      </w:r>
      <w:proofErr w:type="gramEnd"/>
      <w:r>
        <w:rPr>
          <w:rFonts w:ascii="宋体" w:hAnsi="宋体" w:hint="eastAsia"/>
          <w:bCs/>
          <w:szCs w:val="21"/>
        </w:rPr>
        <w:t>乙方提出或接受上述各项规定明确禁止的事项或要求之外的，与商务工作无关的事项或要求。</w:t>
      </w:r>
    </w:p>
    <w:p w:rsidR="00B20CFD" w:rsidRDefault="00980E43">
      <w:pPr>
        <w:spacing w:line="340" w:lineRule="exact"/>
        <w:ind w:firstLineChars="200" w:firstLine="420"/>
        <w:rPr>
          <w:rFonts w:ascii="宋体" w:hAnsi="宋体"/>
          <w:bCs/>
          <w:szCs w:val="21"/>
        </w:rPr>
      </w:pPr>
      <w:r>
        <w:rPr>
          <w:rFonts w:ascii="宋体" w:hAnsi="宋体" w:hint="eastAsia"/>
          <w:bCs/>
          <w:szCs w:val="21"/>
        </w:rPr>
        <w:t>（九）甲方工作人员如遭到乙方举报，无论情况是否属实，均不得以任何形式打击报复。</w:t>
      </w:r>
    </w:p>
    <w:p w:rsidR="00B20CFD" w:rsidRDefault="00980E43">
      <w:pPr>
        <w:spacing w:line="340" w:lineRule="exact"/>
        <w:ind w:firstLineChars="200" w:firstLine="420"/>
        <w:rPr>
          <w:rFonts w:ascii="宋体" w:hAnsi="宋体"/>
          <w:bCs/>
          <w:szCs w:val="21"/>
        </w:rPr>
      </w:pPr>
      <w:r>
        <w:rPr>
          <w:rFonts w:ascii="宋体" w:hAnsi="宋体" w:hint="eastAsia"/>
          <w:bCs/>
          <w:szCs w:val="21"/>
        </w:rPr>
        <w:t>（十）不得有违反法律法规或单位规章制度规定的其他行为。</w:t>
      </w:r>
    </w:p>
    <w:p w:rsidR="00B20CFD" w:rsidRDefault="00980E43">
      <w:pPr>
        <w:spacing w:line="340" w:lineRule="exact"/>
        <w:ind w:firstLineChars="200" w:firstLine="420"/>
        <w:rPr>
          <w:rFonts w:ascii="宋体" w:hAnsi="宋体"/>
          <w:bCs/>
          <w:szCs w:val="21"/>
        </w:rPr>
      </w:pPr>
      <w:r>
        <w:rPr>
          <w:rFonts w:ascii="宋体" w:hAnsi="宋体" w:hint="eastAsia"/>
          <w:bCs/>
          <w:szCs w:val="21"/>
        </w:rPr>
        <w:t>第三条乙方及其工作人员的责任</w:t>
      </w:r>
    </w:p>
    <w:p w:rsidR="00B20CFD" w:rsidRDefault="00980E43">
      <w:pPr>
        <w:spacing w:line="340" w:lineRule="exact"/>
        <w:ind w:firstLineChars="200" w:firstLine="420"/>
        <w:rPr>
          <w:rFonts w:ascii="宋体" w:hAnsi="宋体"/>
          <w:bCs/>
          <w:szCs w:val="21"/>
        </w:rPr>
      </w:pPr>
      <w:r>
        <w:rPr>
          <w:rFonts w:ascii="宋体" w:hAnsi="宋体" w:hint="eastAsia"/>
          <w:bCs/>
          <w:szCs w:val="21"/>
        </w:rPr>
        <w:t>（一）不以任何形式向甲方及其工作人员送礼金、消费卡、有价证券、支付凭证和礼品等。</w:t>
      </w:r>
    </w:p>
    <w:p w:rsidR="00B20CFD" w:rsidRDefault="00980E43">
      <w:pPr>
        <w:spacing w:line="340" w:lineRule="exact"/>
        <w:ind w:firstLineChars="200" w:firstLine="420"/>
        <w:rPr>
          <w:rFonts w:ascii="宋体" w:hAnsi="宋体"/>
          <w:bCs/>
          <w:szCs w:val="21"/>
        </w:rPr>
      </w:pPr>
      <w:r>
        <w:rPr>
          <w:rFonts w:ascii="宋体" w:hAnsi="宋体" w:hint="eastAsia"/>
          <w:bCs/>
          <w:szCs w:val="21"/>
        </w:rPr>
        <w:t>（二）不得以咨询费、劳务费等名义给甲方及其工作人员各种费用或利益，不得报销应由甲方单位或个人承担的费用。</w:t>
      </w:r>
    </w:p>
    <w:p w:rsidR="00B20CFD" w:rsidRDefault="00980E43">
      <w:pPr>
        <w:spacing w:line="340" w:lineRule="exact"/>
        <w:ind w:firstLineChars="200" w:firstLine="420"/>
        <w:rPr>
          <w:rFonts w:ascii="宋体" w:hAnsi="宋体"/>
          <w:bCs/>
          <w:szCs w:val="21"/>
        </w:rPr>
      </w:pPr>
      <w:r>
        <w:rPr>
          <w:rFonts w:ascii="宋体" w:hAnsi="宋体" w:hint="eastAsia"/>
          <w:bCs/>
          <w:szCs w:val="21"/>
        </w:rPr>
        <w:t>（三）不得为甲方及其工作人员提供公款旅游、高消费健身以及有可能影响公正履行合同的娱乐宴请等活动。</w:t>
      </w:r>
    </w:p>
    <w:p w:rsidR="00B20CFD" w:rsidRDefault="00980E43">
      <w:pPr>
        <w:spacing w:line="340" w:lineRule="exact"/>
        <w:ind w:firstLineChars="200" w:firstLine="420"/>
        <w:rPr>
          <w:rFonts w:ascii="宋体" w:hAnsi="宋体"/>
          <w:bCs/>
          <w:szCs w:val="21"/>
        </w:rPr>
      </w:pPr>
      <w:r>
        <w:rPr>
          <w:rFonts w:ascii="宋体" w:hAnsi="宋体" w:hint="eastAsia"/>
          <w:bCs/>
          <w:szCs w:val="21"/>
        </w:rPr>
        <w:lastRenderedPageBreak/>
        <w:t>（四）不得违反规定接受甲方及其工作人员的投资入股，不得向甲方及工作人员提供借款或协助其买卖股票、债券等。</w:t>
      </w:r>
    </w:p>
    <w:p w:rsidR="00B20CFD" w:rsidRDefault="00980E43">
      <w:pPr>
        <w:spacing w:line="340" w:lineRule="exact"/>
        <w:ind w:firstLineChars="200" w:firstLine="420"/>
        <w:rPr>
          <w:rFonts w:ascii="宋体" w:hAnsi="宋体"/>
          <w:bCs/>
          <w:szCs w:val="21"/>
        </w:rPr>
      </w:pPr>
      <w:r>
        <w:rPr>
          <w:rFonts w:ascii="宋体" w:hAnsi="宋体" w:hint="eastAsia"/>
          <w:bCs/>
          <w:szCs w:val="21"/>
        </w:rPr>
        <w:t>（五）不得为甲方工作人员及其亲友求学、工作、婚嫁、住房或经营活动提供不正当的便利条件。</w:t>
      </w:r>
    </w:p>
    <w:p w:rsidR="00B20CFD" w:rsidRDefault="00980E43">
      <w:pPr>
        <w:spacing w:line="340" w:lineRule="exact"/>
        <w:ind w:firstLineChars="200" w:firstLine="420"/>
        <w:rPr>
          <w:rFonts w:ascii="宋体" w:hAnsi="宋体"/>
          <w:bCs/>
          <w:szCs w:val="21"/>
        </w:rPr>
      </w:pPr>
      <w:r>
        <w:rPr>
          <w:rFonts w:ascii="宋体" w:hAnsi="宋体" w:hint="eastAsia"/>
          <w:bCs/>
          <w:szCs w:val="21"/>
        </w:rPr>
        <w:t>（六）不得在合同签订、履行、验收以及按约付款时向甲方及其工作人员支付任何合同约定以外的费用。</w:t>
      </w:r>
    </w:p>
    <w:p w:rsidR="00B20CFD" w:rsidRDefault="00980E43">
      <w:pPr>
        <w:spacing w:line="340" w:lineRule="exact"/>
        <w:ind w:firstLineChars="200" w:firstLine="420"/>
        <w:rPr>
          <w:rFonts w:ascii="宋体" w:hAnsi="宋体"/>
          <w:bCs/>
          <w:szCs w:val="21"/>
        </w:rPr>
      </w:pPr>
      <w:r>
        <w:rPr>
          <w:rFonts w:ascii="宋体" w:hAnsi="宋体" w:hint="eastAsia"/>
          <w:bCs/>
          <w:szCs w:val="21"/>
        </w:rPr>
        <w:t>（七）不得违反规定为甲方工作人员提供兼职、发放兼职工资或报酬；不得利用非法手段向甲方工作人员打探涉及甲方的商业秘密、业务渠道等。</w:t>
      </w:r>
    </w:p>
    <w:p w:rsidR="00B20CFD" w:rsidRDefault="00980E43">
      <w:pPr>
        <w:spacing w:line="340" w:lineRule="exact"/>
        <w:ind w:firstLineChars="200" w:firstLine="420"/>
        <w:rPr>
          <w:rFonts w:ascii="宋体" w:hAnsi="宋体"/>
          <w:bCs/>
          <w:szCs w:val="21"/>
        </w:rPr>
      </w:pPr>
      <w:r>
        <w:rPr>
          <w:rFonts w:ascii="宋体" w:hAnsi="宋体" w:hint="eastAsia"/>
          <w:bCs/>
          <w:szCs w:val="21"/>
        </w:rPr>
        <w:t>（八）乙方如发现甲方工作人员有任何违法违规行为，应及时向甲方相关部门举报。甲方对涉嫌不廉洁的商业行为进行调查时，乙方有配合调查、提供证据等义务。</w:t>
      </w:r>
    </w:p>
    <w:p w:rsidR="00B20CFD" w:rsidRDefault="00980E43">
      <w:pPr>
        <w:spacing w:line="340" w:lineRule="exact"/>
        <w:ind w:firstLineChars="200" w:firstLine="420"/>
        <w:rPr>
          <w:rFonts w:ascii="宋体" w:hAnsi="宋体"/>
          <w:bCs/>
          <w:szCs w:val="21"/>
        </w:rPr>
      </w:pPr>
      <w:r>
        <w:rPr>
          <w:rFonts w:ascii="宋体" w:hAnsi="宋体" w:hint="eastAsia"/>
          <w:bCs/>
          <w:szCs w:val="21"/>
        </w:rPr>
        <w:t>（九）未经甲方书面同意，不得向任何网络、媒体或</w:t>
      </w:r>
      <w:proofErr w:type="gramStart"/>
      <w:r>
        <w:rPr>
          <w:rFonts w:ascii="宋体" w:hAnsi="宋体" w:hint="eastAsia"/>
          <w:bCs/>
          <w:szCs w:val="21"/>
        </w:rPr>
        <w:t>其他第三</w:t>
      </w:r>
      <w:proofErr w:type="gramEnd"/>
      <w:r>
        <w:rPr>
          <w:rFonts w:ascii="宋体" w:hAnsi="宋体" w:hint="eastAsia"/>
          <w:bCs/>
          <w:szCs w:val="21"/>
        </w:rPr>
        <w:t>方透漏甲方人员廉洁从业方面的信息。</w:t>
      </w:r>
    </w:p>
    <w:p w:rsidR="00B20CFD" w:rsidRDefault="00980E43">
      <w:pPr>
        <w:spacing w:line="340" w:lineRule="exact"/>
        <w:ind w:firstLineChars="200" w:firstLine="420"/>
        <w:rPr>
          <w:rFonts w:ascii="宋体" w:hAnsi="宋体"/>
          <w:bCs/>
          <w:szCs w:val="21"/>
        </w:rPr>
      </w:pPr>
      <w:r>
        <w:rPr>
          <w:rFonts w:ascii="宋体" w:hAnsi="宋体" w:hint="eastAsia"/>
          <w:bCs/>
          <w:szCs w:val="21"/>
        </w:rPr>
        <w:t>（十）不得有违反法律法规或单位规章制度规定的其他行为。</w:t>
      </w:r>
    </w:p>
    <w:p w:rsidR="00B20CFD" w:rsidRDefault="00980E43">
      <w:pPr>
        <w:spacing w:line="340" w:lineRule="exact"/>
        <w:ind w:firstLineChars="200" w:firstLine="420"/>
        <w:rPr>
          <w:rFonts w:ascii="宋体" w:hAnsi="宋体"/>
          <w:bCs/>
          <w:szCs w:val="21"/>
        </w:rPr>
      </w:pPr>
      <w:r>
        <w:rPr>
          <w:rFonts w:ascii="宋体" w:hAnsi="宋体" w:hint="eastAsia"/>
          <w:bCs/>
          <w:szCs w:val="21"/>
        </w:rPr>
        <w:t>第四条违约责任</w:t>
      </w:r>
    </w:p>
    <w:p w:rsidR="00B20CFD" w:rsidRDefault="00980E43">
      <w:pPr>
        <w:spacing w:line="340" w:lineRule="exact"/>
        <w:ind w:firstLineChars="200" w:firstLine="420"/>
        <w:rPr>
          <w:rFonts w:ascii="宋体" w:hAnsi="宋体"/>
          <w:bCs/>
          <w:szCs w:val="21"/>
        </w:rPr>
      </w:pPr>
      <w:r>
        <w:rPr>
          <w:rFonts w:ascii="宋体" w:hAnsi="宋体" w:hint="eastAsia"/>
          <w:bCs/>
          <w:szCs w:val="21"/>
        </w:rPr>
        <w:t>（一）甲方及其工作人员如有违反本协议书第一条、第二条规定的，一经查实，按照管理权限，甲方将责令相关责任人立即退还非法所得，并依据党纪政纪给予批评、通报、警告直至开除等处罚；涉嫌犯罪的，将移送司法机关追究刑事责任。</w:t>
      </w:r>
    </w:p>
    <w:p w:rsidR="00B20CFD" w:rsidRDefault="00980E43">
      <w:pPr>
        <w:spacing w:line="340" w:lineRule="exact"/>
        <w:ind w:firstLineChars="200" w:firstLine="420"/>
        <w:rPr>
          <w:rFonts w:ascii="宋体" w:hAnsi="宋体"/>
          <w:bCs/>
          <w:szCs w:val="21"/>
        </w:rPr>
      </w:pPr>
      <w:r>
        <w:rPr>
          <w:rFonts w:ascii="宋体" w:hAnsi="宋体" w:hint="eastAsia"/>
          <w:bCs/>
          <w:szCs w:val="21"/>
        </w:rPr>
        <w:t>（二）乙方及其工作人员如有违反本协议书第一条、第三条规定的，甲方将向乙方及其上级管理部门通报其违法违规行为，并视情节轻重，有权取消乙方阶段性直至永久投标资格。</w:t>
      </w:r>
    </w:p>
    <w:p w:rsidR="00B20CFD" w:rsidRDefault="00980E43">
      <w:pPr>
        <w:spacing w:line="340" w:lineRule="exact"/>
        <w:ind w:firstLineChars="200" w:firstLine="420"/>
        <w:rPr>
          <w:rFonts w:ascii="宋体" w:hAnsi="宋体"/>
          <w:bCs/>
          <w:szCs w:val="21"/>
        </w:rPr>
      </w:pPr>
      <w:r>
        <w:rPr>
          <w:rFonts w:ascii="宋体" w:hAnsi="宋体" w:hint="eastAsia"/>
          <w:bCs/>
          <w:szCs w:val="21"/>
        </w:rPr>
        <w:t>（三）甲乙双方如有其它违反廉政规定的行为，影响正确履行合同的，按国家的有关法令、法规和上海市药品检验研究院的相关规章制度，予以处罚和责任追究。</w:t>
      </w:r>
    </w:p>
    <w:p w:rsidR="00B20CFD" w:rsidRDefault="00980E43">
      <w:pPr>
        <w:spacing w:line="340" w:lineRule="exact"/>
        <w:ind w:firstLineChars="200" w:firstLine="420"/>
        <w:rPr>
          <w:rFonts w:ascii="宋体" w:hAnsi="宋体"/>
          <w:bCs/>
          <w:szCs w:val="21"/>
        </w:rPr>
      </w:pPr>
      <w:r>
        <w:rPr>
          <w:rFonts w:ascii="宋体" w:hAnsi="宋体" w:hint="eastAsia"/>
          <w:bCs/>
          <w:szCs w:val="21"/>
        </w:rPr>
        <w:t>第五条本协议书作为合同附件，与合同具有同等法律效力，经双方签署后生效。</w:t>
      </w:r>
    </w:p>
    <w:p w:rsidR="00B20CFD" w:rsidRDefault="00980E43">
      <w:pPr>
        <w:spacing w:line="340" w:lineRule="exact"/>
        <w:ind w:firstLineChars="200" w:firstLine="420"/>
        <w:rPr>
          <w:rFonts w:ascii="宋体" w:hAnsi="宋体"/>
          <w:bCs/>
          <w:szCs w:val="21"/>
        </w:rPr>
      </w:pPr>
      <w:r>
        <w:rPr>
          <w:rFonts w:ascii="宋体" w:hAnsi="宋体" w:hint="eastAsia"/>
          <w:bCs/>
          <w:szCs w:val="21"/>
        </w:rPr>
        <w:t>第六条本协议书的有效期从合同签订之日起至合同相关事宜验收完成之日止。如在合同验收完成后发现甲乙双方或其工作人员有违反本协议规定的，与合同相关的违法违规行为，仍按本协议书的规定追究其责任。</w:t>
      </w:r>
    </w:p>
    <w:p w:rsidR="00B20CFD" w:rsidRDefault="00980E43">
      <w:pPr>
        <w:spacing w:line="340" w:lineRule="exact"/>
        <w:ind w:firstLineChars="200" w:firstLine="420"/>
        <w:rPr>
          <w:rFonts w:ascii="宋体" w:hAnsi="宋体"/>
          <w:bCs/>
          <w:szCs w:val="21"/>
        </w:rPr>
      </w:pPr>
      <w:r>
        <w:rPr>
          <w:rFonts w:ascii="宋体" w:hAnsi="宋体" w:hint="eastAsia"/>
          <w:bCs/>
          <w:szCs w:val="21"/>
        </w:rPr>
        <w:t>第七条本协议书一式两份，甲乙双方各执一份，具有同等法律效力。</w:t>
      </w:r>
    </w:p>
    <w:p w:rsidR="00B20CFD" w:rsidRDefault="00B20CFD">
      <w:pPr>
        <w:spacing w:line="340" w:lineRule="exact"/>
        <w:ind w:firstLineChars="200" w:firstLine="480"/>
        <w:rPr>
          <w:rFonts w:ascii="宋体" w:hAnsi="宋体"/>
          <w:bCs/>
          <w:sz w:val="24"/>
          <w:szCs w:val="24"/>
        </w:rPr>
      </w:pPr>
    </w:p>
    <w:tbl>
      <w:tblPr>
        <w:tblW w:w="8200" w:type="dxa"/>
        <w:tblInd w:w="420" w:type="dxa"/>
        <w:tblLook w:val="04A0"/>
      </w:tblPr>
      <w:tblGrid>
        <w:gridCol w:w="4100"/>
        <w:gridCol w:w="4100"/>
      </w:tblGrid>
      <w:tr w:rsidR="00B20CFD">
        <w:trPr>
          <w:trHeight w:val="755"/>
        </w:trPr>
        <w:tc>
          <w:tcPr>
            <w:tcW w:w="4100" w:type="dxa"/>
          </w:tcPr>
          <w:p w:rsidR="00B20CFD" w:rsidRDefault="00980E43">
            <w:pPr>
              <w:spacing w:line="340" w:lineRule="exact"/>
              <w:ind w:firstLineChars="200" w:firstLine="420"/>
              <w:rPr>
                <w:rFonts w:ascii="宋体" w:hAnsi="宋体"/>
                <w:bCs/>
                <w:szCs w:val="21"/>
              </w:rPr>
            </w:pPr>
            <w:r>
              <w:rPr>
                <w:rFonts w:ascii="宋体" w:hAnsi="宋体" w:hint="eastAsia"/>
                <w:bCs/>
                <w:szCs w:val="21"/>
              </w:rPr>
              <w:t>甲方（盖章）：</w:t>
            </w:r>
          </w:p>
        </w:tc>
        <w:tc>
          <w:tcPr>
            <w:tcW w:w="4100" w:type="dxa"/>
          </w:tcPr>
          <w:p w:rsidR="00B20CFD" w:rsidRDefault="00980E43">
            <w:pPr>
              <w:spacing w:line="340" w:lineRule="exact"/>
              <w:ind w:firstLineChars="200" w:firstLine="420"/>
              <w:rPr>
                <w:rFonts w:ascii="宋体" w:hAnsi="宋体"/>
                <w:bCs/>
                <w:szCs w:val="21"/>
              </w:rPr>
            </w:pPr>
            <w:r>
              <w:rPr>
                <w:rFonts w:ascii="宋体" w:hAnsi="宋体" w:hint="eastAsia"/>
                <w:bCs/>
                <w:szCs w:val="21"/>
              </w:rPr>
              <w:t>乙方（盖章）：</w:t>
            </w:r>
          </w:p>
        </w:tc>
      </w:tr>
      <w:tr w:rsidR="00B20CFD">
        <w:trPr>
          <w:trHeight w:val="755"/>
        </w:trPr>
        <w:tc>
          <w:tcPr>
            <w:tcW w:w="4100" w:type="dxa"/>
          </w:tcPr>
          <w:p w:rsidR="00B20CFD" w:rsidRDefault="00980E43">
            <w:pPr>
              <w:spacing w:line="340" w:lineRule="exact"/>
              <w:ind w:firstLineChars="200" w:firstLine="420"/>
              <w:rPr>
                <w:rFonts w:ascii="宋体" w:hAnsi="宋体"/>
                <w:bCs/>
                <w:szCs w:val="21"/>
              </w:rPr>
            </w:pPr>
            <w:r>
              <w:rPr>
                <w:rFonts w:ascii="宋体" w:hAnsi="宋体" w:hint="eastAsia"/>
                <w:bCs/>
                <w:szCs w:val="21"/>
              </w:rPr>
              <w:t>代表签字：</w:t>
            </w:r>
          </w:p>
        </w:tc>
        <w:tc>
          <w:tcPr>
            <w:tcW w:w="4100" w:type="dxa"/>
          </w:tcPr>
          <w:p w:rsidR="00B20CFD" w:rsidRDefault="00980E43">
            <w:pPr>
              <w:spacing w:line="340" w:lineRule="exact"/>
              <w:ind w:firstLineChars="200" w:firstLine="420"/>
              <w:rPr>
                <w:rFonts w:ascii="宋体" w:hAnsi="宋体"/>
                <w:bCs/>
                <w:szCs w:val="21"/>
              </w:rPr>
            </w:pPr>
            <w:r>
              <w:rPr>
                <w:rFonts w:ascii="宋体" w:hAnsi="宋体" w:hint="eastAsia"/>
                <w:bCs/>
                <w:szCs w:val="21"/>
              </w:rPr>
              <w:t>代表签字：</w:t>
            </w:r>
          </w:p>
        </w:tc>
      </w:tr>
      <w:tr w:rsidR="00B20CFD">
        <w:trPr>
          <w:trHeight w:val="755"/>
        </w:trPr>
        <w:tc>
          <w:tcPr>
            <w:tcW w:w="4100" w:type="dxa"/>
          </w:tcPr>
          <w:p w:rsidR="00B20CFD" w:rsidRDefault="00980E43">
            <w:pPr>
              <w:spacing w:line="340" w:lineRule="exact"/>
              <w:ind w:firstLineChars="200" w:firstLine="420"/>
              <w:rPr>
                <w:rFonts w:ascii="宋体" w:hAnsi="宋体"/>
                <w:bCs/>
                <w:szCs w:val="21"/>
              </w:rPr>
            </w:pPr>
            <w:r>
              <w:rPr>
                <w:rFonts w:ascii="宋体" w:hAnsi="宋体" w:hint="eastAsia"/>
                <w:bCs/>
                <w:szCs w:val="21"/>
              </w:rPr>
              <w:t>年月日</w:t>
            </w:r>
          </w:p>
        </w:tc>
        <w:tc>
          <w:tcPr>
            <w:tcW w:w="4100" w:type="dxa"/>
          </w:tcPr>
          <w:p w:rsidR="00B20CFD" w:rsidRDefault="00980E43">
            <w:pPr>
              <w:spacing w:line="340" w:lineRule="exact"/>
              <w:ind w:firstLineChars="200" w:firstLine="420"/>
              <w:rPr>
                <w:rFonts w:ascii="宋体" w:hAnsi="宋体"/>
                <w:bCs/>
                <w:szCs w:val="21"/>
              </w:rPr>
            </w:pPr>
            <w:r>
              <w:rPr>
                <w:rFonts w:ascii="宋体" w:hAnsi="宋体" w:hint="eastAsia"/>
                <w:bCs/>
                <w:szCs w:val="21"/>
              </w:rPr>
              <w:t>年月日</w:t>
            </w:r>
          </w:p>
        </w:tc>
      </w:tr>
    </w:tbl>
    <w:p w:rsidR="00B20CFD" w:rsidRDefault="00B20CFD">
      <w:pPr>
        <w:spacing w:line="340" w:lineRule="exact"/>
        <w:ind w:firstLineChars="200" w:firstLine="482"/>
        <w:rPr>
          <w:rFonts w:ascii="宋体" w:hAnsi="宋体"/>
          <w:b/>
          <w:sz w:val="24"/>
          <w:szCs w:val="24"/>
        </w:rPr>
      </w:pPr>
    </w:p>
    <w:p w:rsidR="00B20CFD" w:rsidRDefault="00B20CFD">
      <w:pPr>
        <w:spacing w:line="360" w:lineRule="auto"/>
        <w:rPr>
          <w:rFonts w:ascii="宋体" w:hAnsi="宋体"/>
          <w:sz w:val="24"/>
          <w:u w:val="single"/>
        </w:rPr>
      </w:pPr>
    </w:p>
    <w:p w:rsidR="00B20CFD" w:rsidRDefault="00B20CFD">
      <w:pPr>
        <w:rPr>
          <w:rFonts w:ascii="宋体" w:hAnsi="宋体"/>
          <w:b/>
          <w:bCs/>
          <w:szCs w:val="21"/>
        </w:rPr>
      </w:pPr>
    </w:p>
    <w:p w:rsidR="00B20CFD" w:rsidRDefault="00B20CFD">
      <w:pPr>
        <w:rPr>
          <w:rFonts w:ascii="宋体" w:hAnsi="宋体"/>
          <w:b/>
          <w:bCs/>
          <w:szCs w:val="21"/>
        </w:rPr>
      </w:pPr>
    </w:p>
    <w:p w:rsidR="00B20CFD" w:rsidRDefault="00B20CFD">
      <w:pPr>
        <w:rPr>
          <w:rFonts w:ascii="宋体" w:hAnsi="宋体"/>
          <w:b/>
          <w:bCs/>
          <w:szCs w:val="21"/>
        </w:rPr>
      </w:pPr>
    </w:p>
    <w:p w:rsidR="00B20CFD" w:rsidRDefault="00B20CFD">
      <w:pPr>
        <w:rPr>
          <w:rFonts w:ascii="宋体" w:hAnsi="宋体"/>
          <w:b/>
          <w:bCs/>
          <w:szCs w:val="21"/>
        </w:rPr>
      </w:pPr>
    </w:p>
    <w:p w:rsidR="00B20CFD" w:rsidRDefault="00B20CFD">
      <w:pPr>
        <w:pStyle w:val="a0"/>
      </w:pPr>
    </w:p>
    <w:sectPr w:rsidR="00B20CFD" w:rsidSect="00B807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E43" w:rsidRDefault="00980E43" w:rsidP="00693AD1">
      <w:r>
        <w:separator/>
      </w:r>
    </w:p>
  </w:endnote>
  <w:endnote w:type="continuationSeparator" w:id="1">
    <w:p w:rsidR="00980E43" w:rsidRDefault="00980E43" w:rsidP="00693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E43" w:rsidRDefault="00980E43" w:rsidP="00693AD1">
      <w:r>
        <w:separator/>
      </w:r>
    </w:p>
  </w:footnote>
  <w:footnote w:type="continuationSeparator" w:id="1">
    <w:p w:rsidR="00980E43" w:rsidRDefault="00980E43" w:rsidP="00693A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F48E81"/>
    <w:multiLevelType w:val="singleLevel"/>
    <w:tmpl w:val="B6F48E81"/>
    <w:lvl w:ilvl="0">
      <w:start w:val="3"/>
      <w:numFmt w:val="chineseCounting"/>
      <w:suff w:val="space"/>
      <w:lvlText w:val="第%1章"/>
      <w:lvlJc w:val="left"/>
      <w:rPr>
        <w:rFonts w:hint="eastAsia"/>
      </w:rPr>
    </w:lvl>
  </w:abstractNum>
  <w:abstractNum w:abstractNumId="1">
    <w:nsid w:val="B7BDFF26"/>
    <w:multiLevelType w:val="singleLevel"/>
    <w:tmpl w:val="B7BDFF26"/>
    <w:lvl w:ilvl="0">
      <w:start w:val="1"/>
      <w:numFmt w:val="decimal"/>
      <w:suff w:val="space"/>
      <w:lvlText w:val="%1."/>
      <w:lvlJc w:val="left"/>
    </w:lvl>
  </w:abstractNum>
  <w:abstractNum w:abstractNumId="2">
    <w:nsid w:val="E7776A32"/>
    <w:multiLevelType w:val="singleLevel"/>
    <w:tmpl w:val="E7776A32"/>
    <w:lvl w:ilvl="0">
      <w:start w:val="1"/>
      <w:numFmt w:val="decimal"/>
      <w:suff w:val="nothing"/>
      <w:lvlText w:val="%1、"/>
      <w:lvlJc w:val="left"/>
    </w:lvl>
  </w:abstractNum>
  <w:abstractNum w:abstractNumId="3">
    <w:nsid w:val="00000009"/>
    <w:multiLevelType w:val="singleLevel"/>
    <w:tmpl w:val="00000009"/>
    <w:lvl w:ilvl="0">
      <w:start w:val="1"/>
      <w:numFmt w:val="decimal"/>
      <w:suff w:val="nothing"/>
      <w:lvlText w:val="%1."/>
      <w:lvlJc w:val="left"/>
      <w:pPr>
        <w:ind w:left="0" w:firstLine="420"/>
      </w:pPr>
      <w:rPr>
        <w:rFonts w:hint="default"/>
      </w:rPr>
    </w:lvl>
  </w:abstractNum>
  <w:abstractNum w:abstractNumId="4">
    <w:nsid w:val="0000000A"/>
    <w:multiLevelType w:val="multilevel"/>
    <w:tmpl w:val="0000000A"/>
    <w:lvl w:ilvl="0">
      <w:start w:val="1"/>
      <w:numFmt w:val="decimal"/>
      <w:suff w:val="nothing"/>
      <w:lvlText w:val="%1."/>
      <w:lvlJc w:val="left"/>
      <w:pPr>
        <w:ind w:left="0" w:firstLine="42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nsid w:val="0000000B"/>
    <w:multiLevelType w:val="singleLevel"/>
    <w:tmpl w:val="0000000B"/>
    <w:lvl w:ilvl="0">
      <w:start w:val="1"/>
      <w:numFmt w:val="decimal"/>
      <w:suff w:val="nothing"/>
      <w:lvlText w:val="%1."/>
      <w:lvlJc w:val="left"/>
      <w:pPr>
        <w:ind w:left="0" w:firstLine="420"/>
      </w:pPr>
      <w:rPr>
        <w:rFonts w:hint="default"/>
      </w:rPr>
    </w:lvl>
  </w:abstractNum>
  <w:abstractNum w:abstractNumId="6">
    <w:nsid w:val="0000000C"/>
    <w:multiLevelType w:val="singleLevel"/>
    <w:tmpl w:val="0000000C"/>
    <w:lvl w:ilvl="0">
      <w:start w:val="1"/>
      <w:numFmt w:val="decimal"/>
      <w:suff w:val="nothing"/>
      <w:lvlText w:val="%1."/>
      <w:lvlJc w:val="left"/>
      <w:pPr>
        <w:ind w:left="0" w:firstLine="420"/>
      </w:pPr>
      <w:rPr>
        <w:rFonts w:hint="default"/>
      </w:rPr>
    </w:lvl>
  </w:abstractNum>
  <w:abstractNum w:abstractNumId="7">
    <w:nsid w:val="0000000D"/>
    <w:multiLevelType w:val="singleLevel"/>
    <w:tmpl w:val="0000000D"/>
    <w:lvl w:ilvl="0">
      <w:start w:val="1"/>
      <w:numFmt w:val="chineseCounting"/>
      <w:suff w:val="nothing"/>
      <w:lvlText w:val="%1、"/>
      <w:lvlJc w:val="left"/>
    </w:lvl>
  </w:abstractNum>
  <w:abstractNum w:abstractNumId="8">
    <w:nsid w:val="2B96E499"/>
    <w:multiLevelType w:val="singleLevel"/>
    <w:tmpl w:val="2B96E499"/>
    <w:lvl w:ilvl="0">
      <w:start w:val="1"/>
      <w:numFmt w:val="decimal"/>
      <w:lvlText w:val="%1)"/>
      <w:lvlJc w:val="left"/>
      <w:pPr>
        <w:ind w:left="425" w:hanging="425"/>
      </w:pPr>
      <w:rPr>
        <w:rFonts w:hint="default"/>
      </w:rPr>
    </w:lvl>
  </w:abstractNum>
  <w:abstractNum w:abstractNumId="9">
    <w:nsid w:val="59E00E6E"/>
    <w:multiLevelType w:val="singleLevel"/>
    <w:tmpl w:val="59E00E6E"/>
    <w:lvl w:ilvl="0">
      <w:start w:val="1"/>
      <w:numFmt w:val="decimal"/>
      <w:lvlText w:val="%1)"/>
      <w:lvlJc w:val="left"/>
      <w:pPr>
        <w:ind w:left="425" w:hanging="425"/>
      </w:pPr>
      <w:rPr>
        <w:rFonts w:hint="default"/>
      </w:rPr>
    </w:lvl>
  </w:abstractNum>
  <w:abstractNum w:abstractNumId="10">
    <w:nsid w:val="59E2F54C"/>
    <w:multiLevelType w:val="multilevel"/>
    <w:tmpl w:val="59E2F54C"/>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nsid w:val="7CF22F03"/>
    <w:multiLevelType w:val="multilevel"/>
    <w:tmpl w:val="7CF22F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3"/>
  </w:num>
  <w:num w:numId="3">
    <w:abstractNumId w:val="4"/>
  </w:num>
  <w:num w:numId="4">
    <w:abstractNumId w:val="5"/>
  </w:num>
  <w:num w:numId="5">
    <w:abstractNumId w:val="6"/>
  </w:num>
  <w:num w:numId="6">
    <w:abstractNumId w:val="9"/>
  </w:num>
  <w:num w:numId="7">
    <w:abstractNumId w:val="8"/>
  </w:num>
  <w:num w:numId="8">
    <w:abstractNumId w:val="0"/>
  </w:num>
  <w:num w:numId="9">
    <w:abstractNumId w:val="11"/>
  </w:num>
  <w:num w:numId="10">
    <w:abstractNumId w:val="10"/>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12CC"/>
    <w:rsid w:val="9AFF3530"/>
    <w:rsid w:val="BDE2AE3C"/>
    <w:rsid w:val="BFB3E1C6"/>
    <w:rsid w:val="BFFD7E0C"/>
    <w:rsid w:val="D77EBE06"/>
    <w:rsid w:val="DDF68E77"/>
    <w:rsid w:val="DF7F0E02"/>
    <w:rsid w:val="DFDF92CC"/>
    <w:rsid w:val="EBDF796C"/>
    <w:rsid w:val="EDA41918"/>
    <w:rsid w:val="EDF6A504"/>
    <w:rsid w:val="EEDDBEAD"/>
    <w:rsid w:val="F3FF2047"/>
    <w:rsid w:val="F5E715FC"/>
    <w:rsid w:val="FA77A621"/>
    <w:rsid w:val="FE43CCD0"/>
    <w:rsid w:val="FF298B26"/>
    <w:rsid w:val="FF64544A"/>
    <w:rsid w:val="FFFEAED4"/>
    <w:rsid w:val="00247F76"/>
    <w:rsid w:val="00291FFD"/>
    <w:rsid w:val="0032193E"/>
    <w:rsid w:val="00442EC4"/>
    <w:rsid w:val="006620E2"/>
    <w:rsid w:val="00693AD1"/>
    <w:rsid w:val="007377EB"/>
    <w:rsid w:val="00771F67"/>
    <w:rsid w:val="00843E3E"/>
    <w:rsid w:val="009212CC"/>
    <w:rsid w:val="00980E43"/>
    <w:rsid w:val="009D62F2"/>
    <w:rsid w:val="00B20CFD"/>
    <w:rsid w:val="00B65B31"/>
    <w:rsid w:val="00B8071D"/>
    <w:rsid w:val="00C76CF6"/>
    <w:rsid w:val="00CC0BBA"/>
    <w:rsid w:val="00D6211A"/>
    <w:rsid w:val="00D640B5"/>
    <w:rsid w:val="00DC7BF1"/>
    <w:rsid w:val="00E1141D"/>
    <w:rsid w:val="00F20AB3"/>
    <w:rsid w:val="00F82C08"/>
    <w:rsid w:val="136F6A00"/>
    <w:rsid w:val="2DFCF1D8"/>
    <w:rsid w:val="375EDEDF"/>
    <w:rsid w:val="376F4F62"/>
    <w:rsid w:val="3BFF4C61"/>
    <w:rsid w:val="3D5FF9D3"/>
    <w:rsid w:val="4F7F4B91"/>
    <w:rsid w:val="549855C6"/>
    <w:rsid w:val="5BF7F984"/>
    <w:rsid w:val="64BC22E1"/>
    <w:rsid w:val="651FBFFD"/>
    <w:rsid w:val="6DE758F8"/>
    <w:rsid w:val="6EAF303D"/>
    <w:rsid w:val="6F39D167"/>
    <w:rsid w:val="76B631B9"/>
    <w:rsid w:val="77B9E01F"/>
    <w:rsid w:val="77FB445B"/>
    <w:rsid w:val="7AF57D70"/>
    <w:rsid w:val="7BFEF2C3"/>
    <w:rsid w:val="7F7FB8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8071D"/>
    <w:pPr>
      <w:widowControl w:val="0"/>
      <w:jc w:val="both"/>
    </w:pPr>
    <w:rPr>
      <w:rFonts w:ascii="Calibri" w:eastAsia="宋体" w:hAnsi="Calibri"/>
      <w:kern w:val="2"/>
      <w:sz w:val="21"/>
      <w:szCs w:val="22"/>
    </w:rPr>
  </w:style>
  <w:style w:type="paragraph" w:styleId="1">
    <w:name w:val="heading 1"/>
    <w:basedOn w:val="a"/>
    <w:next w:val="a"/>
    <w:qFormat/>
    <w:rsid w:val="00B8071D"/>
    <w:pPr>
      <w:keepNext/>
      <w:keepLines/>
      <w:spacing w:line="576" w:lineRule="auto"/>
      <w:outlineLvl w:val="0"/>
    </w:pPr>
    <w:rPr>
      <w:rFonts w:ascii="Times New Roman" w:hAnsi="Times New Roman"/>
      <w:b/>
      <w:kern w:val="44"/>
      <w:sz w:val="44"/>
      <w:szCs w:val="20"/>
    </w:rPr>
  </w:style>
  <w:style w:type="paragraph" w:styleId="2">
    <w:name w:val="heading 2"/>
    <w:basedOn w:val="a"/>
    <w:next w:val="a"/>
    <w:qFormat/>
    <w:rsid w:val="00B8071D"/>
    <w:pPr>
      <w:keepNext/>
      <w:keepLines/>
      <w:spacing w:line="412"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B8071D"/>
    <w:pPr>
      <w:spacing w:after="120"/>
    </w:pPr>
  </w:style>
  <w:style w:type="paragraph" w:styleId="a4">
    <w:name w:val="annotation text"/>
    <w:basedOn w:val="a"/>
    <w:uiPriority w:val="99"/>
    <w:qFormat/>
    <w:rsid w:val="00B8071D"/>
    <w:pPr>
      <w:jc w:val="left"/>
    </w:pPr>
    <w:rPr>
      <w:rFonts w:ascii="Times New Roman" w:hAnsi="Times New Roman"/>
      <w:szCs w:val="20"/>
    </w:rPr>
  </w:style>
  <w:style w:type="paragraph" w:styleId="3">
    <w:name w:val="Body Text 3"/>
    <w:basedOn w:val="a"/>
    <w:qFormat/>
    <w:rsid w:val="00B8071D"/>
    <w:rPr>
      <w:rFonts w:ascii="宋体"/>
      <w:sz w:val="24"/>
      <w:szCs w:val="20"/>
    </w:rPr>
  </w:style>
  <w:style w:type="paragraph" w:styleId="a5">
    <w:name w:val="Body Text Indent"/>
    <w:basedOn w:val="a"/>
    <w:qFormat/>
    <w:rsid w:val="00B8071D"/>
    <w:pPr>
      <w:tabs>
        <w:tab w:val="left" w:pos="9000"/>
      </w:tabs>
      <w:spacing w:line="400" w:lineRule="atLeast"/>
      <w:ind w:firstLine="480"/>
    </w:pPr>
    <w:rPr>
      <w:rFonts w:ascii="宋体"/>
      <w:sz w:val="24"/>
    </w:rPr>
  </w:style>
  <w:style w:type="paragraph" w:styleId="a6">
    <w:name w:val="Plain Text"/>
    <w:basedOn w:val="a"/>
    <w:qFormat/>
    <w:rsid w:val="00B8071D"/>
    <w:rPr>
      <w:rFonts w:ascii="宋体"/>
    </w:rPr>
  </w:style>
  <w:style w:type="paragraph" w:styleId="a7">
    <w:name w:val="footer"/>
    <w:basedOn w:val="a"/>
    <w:uiPriority w:val="99"/>
    <w:qFormat/>
    <w:rsid w:val="00B8071D"/>
    <w:pPr>
      <w:tabs>
        <w:tab w:val="center" w:pos="4153"/>
        <w:tab w:val="right" w:pos="8306"/>
      </w:tabs>
      <w:snapToGrid w:val="0"/>
      <w:jc w:val="left"/>
    </w:pPr>
    <w:rPr>
      <w:sz w:val="18"/>
    </w:rPr>
  </w:style>
  <w:style w:type="paragraph" w:styleId="a8">
    <w:name w:val="header"/>
    <w:basedOn w:val="a"/>
    <w:qFormat/>
    <w:rsid w:val="00B8071D"/>
    <w:pPr>
      <w:tabs>
        <w:tab w:val="center" w:pos="4153"/>
        <w:tab w:val="right" w:pos="8306"/>
      </w:tabs>
      <w:snapToGrid w:val="0"/>
    </w:pPr>
    <w:rPr>
      <w:rFonts w:ascii="Times New Roman" w:hAnsi="Times New Roman"/>
      <w:sz w:val="18"/>
      <w:szCs w:val="20"/>
    </w:rPr>
  </w:style>
  <w:style w:type="paragraph" w:styleId="a9">
    <w:name w:val="Normal (Web)"/>
    <w:basedOn w:val="a"/>
    <w:uiPriority w:val="99"/>
    <w:qFormat/>
    <w:rsid w:val="00B8071D"/>
    <w:pPr>
      <w:widowControl/>
      <w:spacing w:before="100" w:beforeAutospacing="1" w:after="100" w:afterAutospacing="1"/>
      <w:jc w:val="left"/>
    </w:pPr>
    <w:rPr>
      <w:rFonts w:ascii="宋体" w:hAnsi="宋体" w:cs="宋体"/>
      <w:kern w:val="0"/>
      <w:sz w:val="24"/>
      <w:szCs w:val="24"/>
    </w:rPr>
  </w:style>
  <w:style w:type="character" w:customStyle="1" w:styleId="NormalCharacter">
    <w:name w:val="NormalCharacter"/>
    <w:semiHidden/>
    <w:qFormat/>
    <w:rsid w:val="00B8071D"/>
    <w:rPr>
      <w:rFonts w:eastAsia="宋体"/>
      <w:kern w:val="2"/>
      <w:sz w:val="24"/>
      <w:szCs w:val="24"/>
      <w:lang w:val="en-US" w:eastAsia="zh-CN" w:bidi="ar-SA"/>
    </w:rPr>
  </w:style>
  <w:style w:type="paragraph" w:customStyle="1" w:styleId="TableParagraph">
    <w:name w:val="Table Paragraph"/>
    <w:basedOn w:val="a"/>
    <w:uiPriority w:val="1"/>
    <w:qFormat/>
    <w:rsid w:val="00B8071D"/>
    <w:pPr>
      <w:jc w:val="left"/>
    </w:pPr>
    <w:rPr>
      <w:rFonts w:eastAsia="Calibri"/>
      <w:kern w:val="0"/>
      <w:sz w:val="22"/>
      <w:lang w:eastAsia="en-US"/>
    </w:rPr>
  </w:style>
  <w:style w:type="paragraph" w:customStyle="1" w:styleId="10">
    <w:name w:val="1"/>
    <w:basedOn w:val="a"/>
    <w:next w:val="a6"/>
    <w:qFormat/>
    <w:rsid w:val="00B8071D"/>
    <w:rPr>
      <w:rFonts w:ascii="宋体" w:hAnsi="Courier New"/>
      <w:szCs w:val="20"/>
    </w:rPr>
  </w:style>
  <w:style w:type="character" w:styleId="aa">
    <w:name w:val="annotation reference"/>
    <w:basedOn w:val="a1"/>
    <w:rsid w:val="00B8071D"/>
    <w:rPr>
      <w:sz w:val="21"/>
      <w:szCs w:val="21"/>
    </w:rPr>
  </w:style>
  <w:style w:type="paragraph" w:styleId="ab">
    <w:name w:val="Balloon Text"/>
    <w:basedOn w:val="a"/>
    <w:link w:val="Char"/>
    <w:rsid w:val="00693AD1"/>
    <w:rPr>
      <w:sz w:val="18"/>
      <w:szCs w:val="18"/>
    </w:rPr>
  </w:style>
  <w:style w:type="character" w:customStyle="1" w:styleId="Char">
    <w:name w:val="批注框文本 Char"/>
    <w:basedOn w:val="a1"/>
    <w:link w:val="ab"/>
    <w:rsid w:val="00693AD1"/>
    <w:rPr>
      <w:rFonts w:ascii="Calibri" w:eastAsia="宋体"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5236</TotalTime>
  <Pages>17</Pages>
  <Words>9242</Words>
  <Characters>737</Characters>
  <Application>Microsoft Office Word</Application>
  <DocSecurity>0</DocSecurity>
  <Lines>6</Lines>
  <Paragraphs>19</Paragraphs>
  <ScaleCrop>false</ScaleCrop>
  <Company/>
  <LinksUpToDate>false</LinksUpToDate>
  <CharactersWithSpaces>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dc:creator>
  <cp:lastModifiedBy>liyanchun</cp:lastModifiedBy>
  <cp:revision>16</cp:revision>
  <dcterms:created xsi:type="dcterms:W3CDTF">2021-03-11T05:42:00Z</dcterms:created>
  <dcterms:modified xsi:type="dcterms:W3CDTF">2025-12-15T02:06:00Z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